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Ind w:w="2" w:type="dxa"/>
        <w:tblLook w:val="0000" w:firstRow="0" w:lastRow="0" w:firstColumn="0" w:lastColumn="0" w:noHBand="0" w:noVBand="0"/>
      </w:tblPr>
      <w:tblGrid>
        <w:gridCol w:w="2442"/>
        <w:gridCol w:w="3261"/>
        <w:gridCol w:w="73"/>
        <w:gridCol w:w="1800"/>
        <w:gridCol w:w="1799"/>
      </w:tblGrid>
      <w:tr w:rsidR="00EF1FC0" w:rsidRPr="00CB47FC" w:rsidTr="00B656F6">
        <w:trPr>
          <w:trHeight w:val="368"/>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Title</w:t>
            </w:r>
          </w:p>
        </w:tc>
        <w:tc>
          <w:tcPr>
            <w:tcW w:w="3334"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975C15" w:rsidP="005D1B22">
            <w:pPr>
              <w:jc w:val="left"/>
              <w:rPr>
                <w:rFonts w:asciiTheme="minorHAnsi" w:hAnsiTheme="minorHAnsi" w:cstheme="minorHAnsi"/>
                <w:bCs/>
                <w:sz w:val="22"/>
                <w:szCs w:val="22"/>
              </w:rPr>
            </w:pPr>
            <w:r>
              <w:rPr>
                <w:rFonts w:asciiTheme="minorHAnsi" w:hAnsiTheme="minorHAnsi" w:cstheme="minorHAnsi"/>
                <w:bCs/>
                <w:sz w:val="22"/>
                <w:szCs w:val="22"/>
              </w:rPr>
              <w:t>Simulation Technician</w:t>
            </w:r>
          </w:p>
        </w:tc>
        <w:tc>
          <w:tcPr>
            <w:tcW w:w="1800" w:type="dxa"/>
            <w:tcBorders>
              <w:top w:val="single" w:sz="4" w:space="0" w:color="auto"/>
              <w:left w:val="nil"/>
              <w:bottom w:val="single" w:sz="4" w:space="0" w:color="auto"/>
              <w:right w:val="single" w:sz="4" w:space="0" w:color="auto"/>
            </w:tcBorders>
            <w:shd w:val="clear" w:color="auto" w:fill="15499F"/>
            <w:noWrap/>
            <w:vAlign w:val="center"/>
          </w:tcPr>
          <w:p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Job Category</w:t>
            </w:r>
          </w:p>
        </w:tc>
        <w:tc>
          <w:tcPr>
            <w:tcW w:w="1799"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975C15" w:rsidP="004B0094">
            <w:pPr>
              <w:rPr>
                <w:rFonts w:asciiTheme="minorHAnsi" w:hAnsiTheme="minorHAnsi" w:cstheme="minorHAnsi"/>
                <w:bCs/>
                <w:sz w:val="22"/>
                <w:szCs w:val="22"/>
              </w:rPr>
            </w:pPr>
            <w:r>
              <w:rPr>
                <w:rFonts w:asciiTheme="minorHAnsi" w:hAnsiTheme="minorHAnsi" w:cstheme="minorHAnsi"/>
                <w:bCs/>
                <w:sz w:val="22"/>
                <w:szCs w:val="22"/>
              </w:rPr>
              <w:t>Architect</w:t>
            </w:r>
          </w:p>
        </w:tc>
      </w:tr>
      <w:tr w:rsidR="00EF1FC0" w:rsidRPr="00CB47FC" w:rsidTr="00B656F6">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Location</w:t>
            </w:r>
          </w:p>
        </w:tc>
        <w:tc>
          <w:tcPr>
            <w:tcW w:w="3334"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B656F6" w:rsidP="00063D92">
            <w:pPr>
              <w:jc w:val="left"/>
              <w:rPr>
                <w:rFonts w:asciiTheme="minorHAnsi" w:hAnsiTheme="minorHAnsi" w:cstheme="minorHAnsi"/>
                <w:sz w:val="22"/>
                <w:szCs w:val="22"/>
              </w:rPr>
            </w:pPr>
            <w:r w:rsidRPr="00B656F6">
              <w:rPr>
                <w:rFonts w:asciiTheme="minorHAnsi" w:hAnsiTheme="minorHAnsi" w:cstheme="minorHAnsi"/>
                <w:sz w:val="22"/>
                <w:szCs w:val="22"/>
              </w:rPr>
              <w:t>Camp Pendleton, CA</w:t>
            </w:r>
            <w:r>
              <w:rPr>
                <w:rFonts w:asciiTheme="minorHAnsi" w:hAnsiTheme="minorHAnsi" w:cstheme="minorHAnsi"/>
                <w:sz w:val="22"/>
                <w:szCs w:val="22"/>
              </w:rPr>
              <w:t>;</w:t>
            </w:r>
            <w:bookmarkStart w:id="0" w:name="_GoBack"/>
            <w:bookmarkEnd w:id="0"/>
            <w:r>
              <w:rPr>
                <w:rFonts w:asciiTheme="minorHAnsi" w:hAnsiTheme="minorHAnsi" w:cstheme="minorHAnsi"/>
                <w:sz w:val="22"/>
                <w:szCs w:val="22"/>
              </w:rPr>
              <w:t xml:space="preserve"> Pensacola, FL; Jacksonville, FL; </w:t>
            </w:r>
            <w:r w:rsidR="00975C15">
              <w:rPr>
                <w:rFonts w:asciiTheme="minorHAnsi" w:hAnsiTheme="minorHAnsi" w:cstheme="minorHAnsi"/>
                <w:sz w:val="22"/>
                <w:szCs w:val="22"/>
              </w:rPr>
              <w:t xml:space="preserve">or </w:t>
            </w:r>
            <w:r>
              <w:rPr>
                <w:rFonts w:asciiTheme="minorHAnsi" w:hAnsiTheme="minorHAnsi" w:cstheme="minorHAnsi"/>
                <w:sz w:val="22"/>
                <w:szCs w:val="22"/>
              </w:rPr>
              <w:t>San Diego, CA</w:t>
            </w:r>
          </w:p>
        </w:tc>
        <w:tc>
          <w:tcPr>
            <w:tcW w:w="1800" w:type="dxa"/>
            <w:tcBorders>
              <w:top w:val="single" w:sz="4" w:space="0" w:color="auto"/>
              <w:left w:val="nil"/>
              <w:bottom w:val="single" w:sz="4" w:space="0" w:color="auto"/>
              <w:right w:val="single" w:sz="4" w:space="0" w:color="auto"/>
            </w:tcBorders>
            <w:shd w:val="clear" w:color="auto" w:fill="15499F"/>
            <w:noWrap/>
            <w:vAlign w:val="center"/>
          </w:tcPr>
          <w:p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Travel Required</w:t>
            </w:r>
          </w:p>
        </w:tc>
        <w:tc>
          <w:tcPr>
            <w:tcW w:w="1799"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975C15" w:rsidP="004B0094">
            <w:pPr>
              <w:rPr>
                <w:rFonts w:asciiTheme="minorHAnsi" w:hAnsiTheme="minorHAnsi" w:cstheme="minorHAnsi"/>
                <w:sz w:val="22"/>
                <w:szCs w:val="22"/>
              </w:rPr>
            </w:pPr>
            <w:r>
              <w:rPr>
                <w:rFonts w:asciiTheme="minorHAnsi" w:hAnsiTheme="minorHAnsi" w:cstheme="minorHAnsi"/>
                <w:sz w:val="22"/>
                <w:szCs w:val="22"/>
              </w:rPr>
              <w:t>Some Possible</w:t>
            </w:r>
          </w:p>
        </w:tc>
      </w:tr>
      <w:tr w:rsidR="00EF1FC0" w:rsidRPr="00CB47FC" w:rsidTr="00B656F6">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Level/Salary Range</w:t>
            </w:r>
            <w:r w:rsidR="00EF1FC0" w:rsidRPr="00CB47FC">
              <w:rPr>
                <w:rFonts w:ascii="Century Gothic" w:hAnsi="Century Gothic" w:cs="Tahoma"/>
                <w:bCs/>
                <w:color w:val="FFFFFF"/>
                <w:sz w:val="22"/>
                <w:szCs w:val="22"/>
              </w:rPr>
              <w:t xml:space="preserve"> </w:t>
            </w:r>
          </w:p>
        </w:tc>
        <w:tc>
          <w:tcPr>
            <w:tcW w:w="3334"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975C15" w:rsidP="005D1B22">
            <w:pPr>
              <w:jc w:val="left"/>
              <w:rPr>
                <w:rFonts w:asciiTheme="minorHAnsi" w:hAnsiTheme="minorHAnsi" w:cstheme="minorHAnsi"/>
                <w:sz w:val="22"/>
                <w:szCs w:val="22"/>
              </w:rPr>
            </w:pPr>
            <w:r>
              <w:rPr>
                <w:rFonts w:asciiTheme="minorHAnsi" w:hAnsiTheme="minorHAnsi" w:cstheme="minorHAnsi"/>
                <w:sz w:val="22"/>
                <w:szCs w:val="22"/>
              </w:rPr>
              <w:t>TBD</w:t>
            </w:r>
          </w:p>
        </w:tc>
        <w:tc>
          <w:tcPr>
            <w:tcW w:w="1800" w:type="dxa"/>
            <w:tcBorders>
              <w:top w:val="single" w:sz="4" w:space="0" w:color="auto"/>
              <w:left w:val="nil"/>
              <w:bottom w:val="single" w:sz="4" w:space="0" w:color="auto"/>
              <w:right w:val="single" w:sz="4" w:space="0" w:color="auto"/>
            </w:tcBorders>
            <w:shd w:val="clear" w:color="auto" w:fill="15499F"/>
            <w:noWrap/>
            <w:vAlign w:val="center"/>
          </w:tcPr>
          <w:p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Type</w:t>
            </w:r>
          </w:p>
        </w:tc>
        <w:tc>
          <w:tcPr>
            <w:tcW w:w="1799"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975C15" w:rsidP="0082202A">
            <w:pPr>
              <w:rPr>
                <w:rFonts w:asciiTheme="minorHAnsi" w:hAnsiTheme="minorHAnsi" w:cstheme="minorHAnsi"/>
                <w:sz w:val="22"/>
                <w:szCs w:val="22"/>
              </w:rPr>
            </w:pPr>
            <w:r>
              <w:rPr>
                <w:rFonts w:asciiTheme="minorHAnsi" w:hAnsiTheme="minorHAnsi" w:cstheme="minorHAnsi"/>
                <w:sz w:val="22"/>
                <w:szCs w:val="22"/>
              </w:rPr>
              <w:t>Full-time exempt</w:t>
            </w:r>
          </w:p>
        </w:tc>
      </w:tr>
      <w:tr w:rsidR="00EF1FC0" w:rsidRPr="00CB47FC" w:rsidTr="00B656F6">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HR Contact</w:t>
            </w:r>
          </w:p>
        </w:tc>
        <w:tc>
          <w:tcPr>
            <w:tcW w:w="3334"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975C15" w:rsidP="005D1B22">
            <w:pPr>
              <w:spacing w:after="40"/>
              <w:jc w:val="left"/>
              <w:rPr>
                <w:rFonts w:asciiTheme="minorHAnsi" w:hAnsiTheme="minorHAnsi" w:cstheme="minorHAnsi"/>
                <w:sz w:val="22"/>
                <w:szCs w:val="22"/>
              </w:rPr>
            </w:pPr>
            <w:r>
              <w:rPr>
                <w:rFonts w:asciiTheme="minorHAnsi" w:hAnsiTheme="minorHAnsi" w:cstheme="minorHAnsi"/>
                <w:sz w:val="22"/>
                <w:szCs w:val="22"/>
              </w:rPr>
              <w:t>Susan Shelley</w:t>
            </w:r>
          </w:p>
        </w:tc>
        <w:tc>
          <w:tcPr>
            <w:tcW w:w="1800" w:type="dxa"/>
            <w:tcBorders>
              <w:top w:val="single" w:sz="4" w:space="0" w:color="auto"/>
              <w:left w:val="nil"/>
              <w:bottom w:val="single" w:sz="4" w:space="0" w:color="auto"/>
              <w:right w:val="single" w:sz="4" w:space="0" w:color="auto"/>
            </w:tcBorders>
            <w:shd w:val="clear" w:color="auto" w:fill="15499F"/>
            <w:noWrap/>
            <w:vAlign w:val="center"/>
          </w:tcPr>
          <w:p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Date Posted</w:t>
            </w:r>
          </w:p>
        </w:tc>
        <w:tc>
          <w:tcPr>
            <w:tcW w:w="1799"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975C15" w:rsidP="004B0094">
            <w:pPr>
              <w:spacing w:after="40"/>
              <w:rPr>
                <w:rFonts w:asciiTheme="minorHAnsi" w:hAnsiTheme="minorHAnsi" w:cstheme="minorHAnsi"/>
                <w:sz w:val="22"/>
                <w:szCs w:val="22"/>
              </w:rPr>
            </w:pPr>
            <w:r>
              <w:rPr>
                <w:rFonts w:asciiTheme="minorHAnsi" w:hAnsiTheme="minorHAnsi" w:cstheme="minorHAnsi"/>
                <w:sz w:val="22"/>
                <w:szCs w:val="22"/>
              </w:rPr>
              <w:t>August 7, 2012</w:t>
            </w:r>
          </w:p>
        </w:tc>
      </w:tr>
      <w:tr w:rsidR="007D0765" w:rsidRPr="00CB47FC" w:rsidTr="00B656F6">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rsidR="007D0765" w:rsidRPr="00CB47FC" w:rsidRDefault="0082202A"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Will Train Applicant</w:t>
            </w:r>
          </w:p>
        </w:tc>
        <w:tc>
          <w:tcPr>
            <w:tcW w:w="3334"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D0765" w:rsidRPr="00CB47FC" w:rsidRDefault="00975C15" w:rsidP="005D1B22">
            <w:pPr>
              <w:spacing w:after="40"/>
              <w:jc w:val="left"/>
              <w:rPr>
                <w:rFonts w:asciiTheme="minorHAnsi" w:hAnsiTheme="minorHAnsi" w:cstheme="minorHAnsi"/>
                <w:sz w:val="22"/>
                <w:szCs w:val="22"/>
              </w:rPr>
            </w:pPr>
            <w:r>
              <w:rPr>
                <w:rFonts w:asciiTheme="minorHAnsi" w:hAnsiTheme="minorHAnsi" w:cstheme="minorHAnsi"/>
                <w:sz w:val="22"/>
                <w:szCs w:val="22"/>
              </w:rPr>
              <w:t>N/A</w:t>
            </w:r>
          </w:p>
        </w:tc>
        <w:tc>
          <w:tcPr>
            <w:tcW w:w="1800" w:type="dxa"/>
            <w:tcBorders>
              <w:top w:val="single" w:sz="4" w:space="0" w:color="auto"/>
              <w:left w:val="nil"/>
              <w:bottom w:val="single" w:sz="4" w:space="0" w:color="auto"/>
              <w:right w:val="single" w:sz="4" w:space="0" w:color="auto"/>
            </w:tcBorders>
            <w:shd w:val="clear" w:color="auto" w:fill="15499F"/>
            <w:noWrap/>
            <w:vAlign w:val="center"/>
          </w:tcPr>
          <w:p w:rsidR="007D0765"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Expires</w:t>
            </w:r>
          </w:p>
        </w:tc>
        <w:tc>
          <w:tcPr>
            <w:tcW w:w="1799" w:type="dxa"/>
            <w:tcBorders>
              <w:top w:val="single" w:sz="4" w:space="0" w:color="auto"/>
              <w:left w:val="nil"/>
              <w:bottom w:val="single" w:sz="4" w:space="0" w:color="auto"/>
              <w:right w:val="single" w:sz="4" w:space="0" w:color="auto"/>
            </w:tcBorders>
            <w:shd w:val="clear" w:color="auto" w:fill="FFFFFF" w:themeFill="background1"/>
            <w:noWrap/>
            <w:vAlign w:val="center"/>
          </w:tcPr>
          <w:p w:rsidR="007D0765" w:rsidRPr="00CB47FC" w:rsidRDefault="007D0765" w:rsidP="004B0094">
            <w:pPr>
              <w:spacing w:after="40"/>
              <w:rPr>
                <w:rFonts w:asciiTheme="minorHAnsi" w:hAnsiTheme="minorHAnsi" w:cstheme="minorHAnsi"/>
                <w:sz w:val="22"/>
                <w:szCs w:val="22"/>
              </w:rPr>
            </w:pPr>
            <w:r w:rsidRPr="00CB47FC">
              <w:rPr>
                <w:rFonts w:asciiTheme="minorHAnsi" w:hAnsiTheme="minorHAnsi" w:cstheme="minorHAnsi"/>
                <w:sz w:val="22"/>
                <w:szCs w:val="22"/>
              </w:rPr>
              <w:t>Open until filled</w:t>
            </w:r>
          </w:p>
        </w:tc>
      </w:tr>
      <w:tr w:rsidR="00EF1FC0" w:rsidRPr="00CB47FC" w:rsidTr="006173EC">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PrEx>
        <w:trPr>
          <w:cantSplit/>
          <w:trHeight w:val="507"/>
          <w:tblHeader/>
        </w:trPr>
        <w:tc>
          <w:tcPr>
            <w:tcW w:w="93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FC0" w:rsidRPr="00CB47FC" w:rsidRDefault="007D0765" w:rsidP="004B0094">
            <w:pPr>
              <w:pStyle w:val="Heading3"/>
              <w:jc w:val="left"/>
              <w:rPr>
                <w:rFonts w:ascii="Century Gothic" w:hAnsi="Century Gothic" w:cs="Times New Roman"/>
                <w:b w:val="0"/>
                <w:sz w:val="22"/>
                <w:szCs w:val="22"/>
              </w:rPr>
            </w:pPr>
            <w:r w:rsidRPr="00CB47FC">
              <w:rPr>
                <w:rFonts w:ascii="Century Gothic" w:hAnsi="Century Gothic"/>
                <w:b w:val="0"/>
                <w:sz w:val="22"/>
                <w:szCs w:val="22"/>
              </w:rPr>
              <w:t>Resume/Applications Accepted by:</w:t>
            </w:r>
          </w:p>
        </w:tc>
      </w:tr>
      <w:tr w:rsidR="00EF1FC0" w:rsidRPr="00CB47FC" w:rsidTr="0054415B">
        <w:trPr>
          <w:cantSplit/>
          <w:trHeight w:val="1484"/>
          <w:tblHeader/>
        </w:trPr>
        <w:tc>
          <w:tcPr>
            <w:tcW w:w="57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1FC0" w:rsidRPr="00CB47FC" w:rsidRDefault="007D0765" w:rsidP="00976986">
            <w:pPr>
              <w:pStyle w:val="Heading3"/>
              <w:jc w:val="left"/>
              <w:rPr>
                <w:rFonts w:asciiTheme="minorHAnsi" w:hAnsiTheme="minorHAnsi" w:cstheme="minorHAnsi"/>
                <w:sz w:val="22"/>
                <w:szCs w:val="22"/>
              </w:rPr>
            </w:pPr>
            <w:r w:rsidRPr="00CB47FC">
              <w:rPr>
                <w:rFonts w:asciiTheme="minorHAnsi" w:hAnsiTheme="minorHAnsi" w:cstheme="minorHAnsi"/>
                <w:sz w:val="22"/>
                <w:szCs w:val="22"/>
              </w:rPr>
              <w:t>F</w:t>
            </w:r>
            <w:r w:rsidR="00976986" w:rsidRPr="00CB47FC">
              <w:rPr>
                <w:rFonts w:asciiTheme="minorHAnsi" w:hAnsiTheme="minorHAnsi" w:cstheme="minorHAnsi"/>
                <w:sz w:val="22"/>
                <w:szCs w:val="22"/>
              </w:rPr>
              <w:t>ax</w:t>
            </w:r>
          </w:p>
          <w:p w:rsidR="00976986" w:rsidRPr="00CB47FC" w:rsidRDefault="00976986" w:rsidP="00976986">
            <w:pPr>
              <w:pStyle w:val="Heading3"/>
              <w:jc w:val="left"/>
              <w:rPr>
                <w:rFonts w:asciiTheme="minorHAnsi" w:hAnsiTheme="minorHAnsi" w:cstheme="minorHAnsi"/>
                <w:b w:val="0"/>
                <w:bCs w:val="0"/>
                <w:sz w:val="22"/>
                <w:szCs w:val="22"/>
              </w:rPr>
            </w:pPr>
            <w:r w:rsidRPr="00CB47FC">
              <w:rPr>
                <w:rFonts w:asciiTheme="minorHAnsi" w:hAnsiTheme="minorHAnsi" w:cstheme="minorHAnsi"/>
                <w:b w:val="0"/>
                <w:bCs w:val="0"/>
                <w:sz w:val="22"/>
                <w:szCs w:val="22"/>
              </w:rPr>
              <w:t xml:space="preserve">301-309-8314 </w:t>
            </w:r>
          </w:p>
          <w:p w:rsidR="00976986" w:rsidRPr="00CB47FC" w:rsidRDefault="00976986" w:rsidP="00976986">
            <w:pPr>
              <w:rPr>
                <w:rFonts w:asciiTheme="minorHAnsi" w:hAnsiTheme="minorHAnsi" w:cstheme="minorHAnsi"/>
                <w:sz w:val="22"/>
                <w:szCs w:val="22"/>
              </w:rPr>
            </w:pPr>
            <w:r w:rsidRPr="00CB47FC">
              <w:rPr>
                <w:rFonts w:asciiTheme="minorHAnsi" w:hAnsiTheme="minorHAnsi" w:cstheme="minorHAnsi"/>
                <w:sz w:val="22"/>
                <w:szCs w:val="22"/>
              </w:rPr>
              <w:t>Attention: Susan Shelley</w:t>
            </w:r>
          </w:p>
          <w:p w:rsidR="00976986" w:rsidRPr="00CB47FC" w:rsidRDefault="00976986" w:rsidP="0054415B">
            <w:pPr>
              <w:spacing w:before="120"/>
              <w:rPr>
                <w:rFonts w:asciiTheme="minorHAnsi" w:hAnsiTheme="minorHAnsi" w:cstheme="minorHAnsi"/>
                <w:b/>
                <w:sz w:val="22"/>
                <w:szCs w:val="22"/>
              </w:rPr>
            </w:pPr>
            <w:r w:rsidRPr="00CB47FC">
              <w:rPr>
                <w:rFonts w:asciiTheme="minorHAnsi" w:hAnsiTheme="minorHAnsi" w:cstheme="minorHAnsi"/>
                <w:b/>
                <w:sz w:val="22"/>
                <w:szCs w:val="22"/>
              </w:rPr>
              <w:t>Email</w:t>
            </w:r>
          </w:p>
          <w:p w:rsidR="00976986" w:rsidRPr="00CB47FC" w:rsidRDefault="0066240E" w:rsidP="00976986">
            <w:pPr>
              <w:rPr>
                <w:rFonts w:asciiTheme="minorHAnsi" w:hAnsiTheme="minorHAnsi" w:cstheme="minorHAnsi"/>
                <w:sz w:val="22"/>
                <w:szCs w:val="22"/>
              </w:rPr>
            </w:pPr>
            <w:hyperlink r:id="rId9" w:history="1">
              <w:r w:rsidR="00976986" w:rsidRPr="00CB47FC">
                <w:rPr>
                  <w:rStyle w:val="Hyperlink"/>
                  <w:rFonts w:asciiTheme="minorHAnsi" w:hAnsiTheme="minorHAnsi" w:cstheme="minorHAnsi"/>
                  <w:color w:val="auto"/>
                  <w:sz w:val="22"/>
                  <w:szCs w:val="22"/>
                </w:rPr>
                <w:t>sshelley@themccgroup.com</w:t>
              </w:r>
            </w:hyperlink>
            <w:r w:rsidR="00976986" w:rsidRPr="00CB47FC">
              <w:rPr>
                <w:rFonts w:asciiTheme="minorHAnsi" w:hAnsiTheme="minorHAnsi" w:cstheme="minorHAnsi"/>
                <w:sz w:val="22"/>
                <w:szCs w:val="22"/>
              </w:rPr>
              <w:t xml:space="preserve"> </w:t>
            </w:r>
          </w:p>
        </w:tc>
        <w:tc>
          <w:tcPr>
            <w:tcW w:w="36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1FC0" w:rsidRPr="00CB47FC" w:rsidRDefault="007D0765" w:rsidP="00976986">
            <w:pPr>
              <w:jc w:val="left"/>
              <w:rPr>
                <w:rFonts w:asciiTheme="minorHAnsi" w:hAnsiTheme="minorHAnsi" w:cstheme="minorHAnsi"/>
                <w:b/>
                <w:bCs/>
                <w:sz w:val="22"/>
                <w:szCs w:val="22"/>
              </w:rPr>
            </w:pPr>
            <w:r w:rsidRPr="00CB47FC">
              <w:rPr>
                <w:rFonts w:asciiTheme="minorHAnsi" w:hAnsiTheme="minorHAnsi" w:cstheme="minorHAnsi"/>
                <w:b/>
                <w:bCs/>
                <w:sz w:val="22"/>
                <w:szCs w:val="22"/>
              </w:rPr>
              <w:t>Mail</w:t>
            </w:r>
          </w:p>
          <w:p w:rsidR="00976986" w:rsidRPr="00CB47FC" w:rsidRDefault="00976986" w:rsidP="00976986">
            <w:pPr>
              <w:pStyle w:val="Heading3"/>
              <w:jc w:val="left"/>
              <w:rPr>
                <w:rFonts w:asciiTheme="minorHAnsi" w:hAnsiTheme="minorHAnsi" w:cstheme="minorHAnsi"/>
                <w:b w:val="0"/>
                <w:bCs w:val="0"/>
                <w:sz w:val="22"/>
                <w:szCs w:val="22"/>
              </w:rPr>
            </w:pPr>
            <w:r w:rsidRPr="00CB47FC">
              <w:rPr>
                <w:rFonts w:asciiTheme="minorHAnsi" w:hAnsiTheme="minorHAnsi" w:cstheme="minorHAnsi"/>
                <w:b w:val="0"/>
                <w:bCs w:val="0"/>
                <w:sz w:val="22"/>
                <w:szCs w:val="22"/>
              </w:rPr>
              <w:t>The McConnell Group</w:t>
            </w:r>
          </w:p>
          <w:p w:rsidR="00976986" w:rsidRPr="00CB47FC" w:rsidRDefault="00976986" w:rsidP="00976986">
            <w:pPr>
              <w:rPr>
                <w:rFonts w:asciiTheme="minorHAnsi" w:hAnsiTheme="minorHAnsi" w:cstheme="minorHAnsi"/>
                <w:sz w:val="22"/>
                <w:szCs w:val="22"/>
              </w:rPr>
            </w:pPr>
            <w:r w:rsidRPr="00CB47FC">
              <w:rPr>
                <w:rFonts w:asciiTheme="minorHAnsi" w:hAnsiTheme="minorHAnsi" w:cstheme="minorHAnsi"/>
                <w:sz w:val="22"/>
                <w:szCs w:val="22"/>
              </w:rPr>
              <w:t>Attn: Human Resources</w:t>
            </w:r>
          </w:p>
          <w:p w:rsidR="00976986" w:rsidRPr="00CB47FC" w:rsidRDefault="00976986" w:rsidP="00976986">
            <w:pPr>
              <w:pStyle w:val="Heading3"/>
              <w:jc w:val="left"/>
              <w:rPr>
                <w:rFonts w:asciiTheme="minorHAnsi" w:hAnsiTheme="minorHAnsi" w:cstheme="minorHAnsi"/>
                <w:b w:val="0"/>
                <w:bCs w:val="0"/>
                <w:sz w:val="22"/>
                <w:szCs w:val="22"/>
              </w:rPr>
            </w:pPr>
            <w:r w:rsidRPr="00CB47FC">
              <w:rPr>
                <w:rFonts w:asciiTheme="minorHAnsi" w:hAnsiTheme="minorHAnsi" w:cstheme="minorHAnsi"/>
                <w:b w:val="0"/>
                <w:bCs w:val="0"/>
                <w:sz w:val="22"/>
                <w:szCs w:val="22"/>
              </w:rPr>
              <w:t>1901 Research Blvd., Suite 502</w:t>
            </w:r>
          </w:p>
          <w:p w:rsidR="00976986" w:rsidRPr="00CB47FC" w:rsidRDefault="00976986" w:rsidP="00976986">
            <w:pPr>
              <w:jc w:val="left"/>
              <w:rPr>
                <w:rFonts w:asciiTheme="minorHAnsi" w:hAnsiTheme="minorHAnsi" w:cstheme="minorHAnsi"/>
                <w:b/>
                <w:bCs/>
                <w:sz w:val="22"/>
                <w:szCs w:val="22"/>
              </w:rPr>
            </w:pPr>
            <w:r w:rsidRPr="00CB47FC">
              <w:rPr>
                <w:rFonts w:asciiTheme="minorHAnsi" w:hAnsiTheme="minorHAnsi" w:cstheme="minorHAnsi"/>
                <w:sz w:val="22"/>
                <w:szCs w:val="22"/>
              </w:rPr>
              <w:t>Rockville, MD 20850</w:t>
            </w:r>
          </w:p>
        </w:tc>
      </w:tr>
      <w:tr w:rsidR="00EF1FC0" w:rsidRPr="00CB47FC" w:rsidTr="008625CE">
        <w:tblPrEx>
          <w:tblBorders>
            <w:top w:val="single" w:sz="6" w:space="0" w:color="auto"/>
            <w:left w:val="single" w:sz="6" w:space="0" w:color="auto"/>
            <w:bottom w:val="single" w:sz="6" w:space="0" w:color="auto"/>
            <w:right w:val="single" w:sz="6" w:space="0" w:color="auto"/>
          </w:tblBorders>
        </w:tblPrEx>
        <w:trPr>
          <w:trHeight w:val="413"/>
        </w:trPr>
        <w:tc>
          <w:tcPr>
            <w:tcW w:w="9375" w:type="dxa"/>
            <w:gridSpan w:val="5"/>
            <w:tcBorders>
              <w:top w:val="single" w:sz="4" w:space="0" w:color="auto"/>
              <w:left w:val="single" w:sz="4" w:space="0" w:color="auto"/>
              <w:bottom w:val="single" w:sz="4" w:space="0" w:color="auto"/>
              <w:right w:val="single" w:sz="4" w:space="0" w:color="auto"/>
            </w:tcBorders>
            <w:shd w:val="clear" w:color="auto" w:fill="15499F"/>
            <w:vAlign w:val="center"/>
          </w:tcPr>
          <w:p w:rsidR="00EF1FC0" w:rsidRPr="00CB47FC" w:rsidRDefault="00976986" w:rsidP="00A57907">
            <w:pPr>
              <w:pStyle w:val="Heading3"/>
              <w:jc w:val="left"/>
              <w:rPr>
                <w:rFonts w:ascii="Century Gothic" w:hAnsi="Century Gothic" w:cs="Times New Roman"/>
                <w:b w:val="0"/>
                <w:color w:val="FFFFFF"/>
                <w:sz w:val="22"/>
                <w:szCs w:val="22"/>
              </w:rPr>
            </w:pPr>
            <w:r w:rsidRPr="00CB47FC">
              <w:rPr>
                <w:rFonts w:ascii="Century Gothic" w:hAnsi="Century Gothic"/>
                <w:b w:val="0"/>
                <w:color w:val="FFFFFF"/>
                <w:sz w:val="22"/>
                <w:szCs w:val="22"/>
              </w:rPr>
              <w:t>Position Description</w:t>
            </w:r>
          </w:p>
        </w:tc>
      </w:tr>
      <w:tr w:rsidR="00B60716" w:rsidRPr="00CB47FC" w:rsidTr="004B2C90">
        <w:tc>
          <w:tcPr>
            <w:tcW w:w="93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0716" w:rsidRPr="00CB47FC" w:rsidRDefault="00B60716" w:rsidP="00B60716">
            <w:pPr>
              <w:rPr>
                <w:rFonts w:asciiTheme="minorHAnsi" w:hAnsiTheme="minorHAnsi" w:cstheme="minorHAnsi"/>
                <w:b/>
                <w:sz w:val="22"/>
                <w:szCs w:val="22"/>
              </w:rPr>
            </w:pPr>
            <w:r w:rsidRPr="00CB47FC">
              <w:rPr>
                <w:rFonts w:asciiTheme="minorHAnsi" w:hAnsiTheme="minorHAnsi" w:cstheme="minorHAnsi"/>
                <w:b/>
                <w:sz w:val="22"/>
                <w:szCs w:val="22"/>
              </w:rPr>
              <w:t>Job Purpose:</w:t>
            </w:r>
          </w:p>
          <w:p w:rsidR="00E90CF5" w:rsidRPr="00CB47FC" w:rsidRDefault="00C54650" w:rsidP="00C54650">
            <w:pPr>
              <w:rPr>
                <w:rFonts w:asciiTheme="minorHAnsi" w:hAnsiTheme="minorHAnsi" w:cstheme="minorHAnsi"/>
                <w:sz w:val="22"/>
                <w:szCs w:val="22"/>
              </w:rPr>
            </w:pPr>
            <w:r w:rsidRPr="00C54650">
              <w:rPr>
                <w:rFonts w:asciiTheme="minorHAnsi" w:hAnsiTheme="minorHAnsi" w:cstheme="minorHAnsi"/>
                <w:sz w:val="22"/>
                <w:szCs w:val="22"/>
              </w:rPr>
              <w:t>This acquisition pertains to the Clinical Investigation Program (CIP), clinical research networks, and other</w:t>
            </w:r>
            <w:r>
              <w:rPr>
                <w:rFonts w:asciiTheme="minorHAnsi" w:hAnsiTheme="minorHAnsi" w:cstheme="minorHAnsi"/>
                <w:sz w:val="22"/>
                <w:szCs w:val="22"/>
              </w:rPr>
              <w:t xml:space="preserve"> </w:t>
            </w:r>
            <w:r w:rsidRPr="00C54650">
              <w:rPr>
                <w:rFonts w:asciiTheme="minorHAnsi" w:hAnsiTheme="minorHAnsi" w:cstheme="minorHAnsi"/>
                <w:sz w:val="22"/>
                <w:szCs w:val="22"/>
              </w:rPr>
              <w:t>research activities supporting the Navy and Marine Corps’ Graduate Medical Education (GME). It is for</w:t>
            </w:r>
            <w:r>
              <w:rPr>
                <w:rFonts w:asciiTheme="minorHAnsi" w:hAnsiTheme="minorHAnsi" w:cstheme="minorHAnsi"/>
                <w:sz w:val="22"/>
                <w:szCs w:val="22"/>
              </w:rPr>
              <w:t xml:space="preserve"> </w:t>
            </w:r>
            <w:r w:rsidRPr="00C54650">
              <w:rPr>
                <w:rFonts w:asciiTheme="minorHAnsi" w:hAnsiTheme="minorHAnsi" w:cstheme="minorHAnsi"/>
                <w:sz w:val="22"/>
                <w:szCs w:val="22"/>
              </w:rPr>
              <w:t>developing training simulation scenarios and diagnosing and utilizing pertinent software and simulation</w:t>
            </w:r>
            <w:r>
              <w:rPr>
                <w:rFonts w:asciiTheme="minorHAnsi" w:hAnsiTheme="minorHAnsi" w:cstheme="minorHAnsi"/>
                <w:sz w:val="22"/>
                <w:szCs w:val="22"/>
              </w:rPr>
              <w:t xml:space="preserve"> </w:t>
            </w:r>
            <w:r w:rsidRPr="00C54650">
              <w:rPr>
                <w:rFonts w:asciiTheme="minorHAnsi" w:hAnsiTheme="minorHAnsi" w:cstheme="minorHAnsi"/>
                <w:sz w:val="22"/>
                <w:szCs w:val="22"/>
              </w:rPr>
              <w:t>equipment in support of the Navy Medicine Education Training Command (NMETC) and other Navy</w:t>
            </w:r>
            <w:r>
              <w:rPr>
                <w:rFonts w:asciiTheme="minorHAnsi" w:hAnsiTheme="minorHAnsi" w:cstheme="minorHAnsi"/>
                <w:sz w:val="22"/>
                <w:szCs w:val="22"/>
              </w:rPr>
              <w:t xml:space="preserve"> </w:t>
            </w:r>
            <w:r w:rsidRPr="00C54650">
              <w:rPr>
                <w:rFonts w:asciiTheme="minorHAnsi" w:hAnsiTheme="minorHAnsi" w:cstheme="minorHAnsi"/>
                <w:sz w:val="22"/>
                <w:szCs w:val="22"/>
              </w:rPr>
              <w:t>Medicine Training sites.</w:t>
            </w:r>
          </w:p>
          <w:p w:rsidR="00E90CF5" w:rsidRPr="00CB47FC" w:rsidRDefault="00E90CF5" w:rsidP="00B60716">
            <w:pPr>
              <w:rPr>
                <w:rFonts w:asciiTheme="minorHAnsi" w:hAnsiTheme="minorHAnsi" w:cstheme="minorHAnsi"/>
                <w:sz w:val="22"/>
                <w:szCs w:val="22"/>
              </w:rPr>
            </w:pPr>
          </w:p>
          <w:p w:rsidR="00975C15" w:rsidRDefault="00B60716" w:rsidP="00975C15">
            <w:pPr>
              <w:rPr>
                <w:rFonts w:asciiTheme="minorHAnsi" w:hAnsiTheme="minorHAnsi" w:cstheme="minorHAnsi"/>
                <w:b/>
                <w:sz w:val="22"/>
                <w:szCs w:val="22"/>
              </w:rPr>
            </w:pPr>
            <w:r w:rsidRPr="00CB47FC">
              <w:rPr>
                <w:rFonts w:asciiTheme="minorHAnsi" w:hAnsiTheme="minorHAnsi" w:cstheme="minorHAnsi"/>
                <w:b/>
                <w:sz w:val="22"/>
                <w:szCs w:val="22"/>
              </w:rPr>
              <w:t>Duties:</w:t>
            </w:r>
          </w:p>
          <w:p w:rsidR="00EF1D11" w:rsidRPr="00F67B0E" w:rsidRDefault="00EF1D11"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Serve</w:t>
            </w:r>
            <w:r w:rsidR="006056FF">
              <w:rPr>
                <w:rFonts w:asciiTheme="minorHAnsi" w:hAnsiTheme="minorHAnsi" w:cstheme="minorHAnsi"/>
                <w:sz w:val="22"/>
                <w:szCs w:val="22"/>
              </w:rPr>
              <w:t>s</w:t>
            </w:r>
            <w:r w:rsidRPr="00F67B0E">
              <w:rPr>
                <w:rFonts w:asciiTheme="minorHAnsi" w:hAnsiTheme="minorHAnsi" w:cstheme="minorHAnsi"/>
                <w:sz w:val="22"/>
                <w:szCs w:val="22"/>
              </w:rPr>
              <w:t xml:space="preserve"> as the technical liaison and complete designated tasks to ensure the successful operation of all technical aspects of the Simulation Center (SC) while maintaining the center at the highest possible readiness level. In addition, the contractor will be responsible for coordination of all Simulation training programs within the SC. Work consists of various duties that involve applying a series of different and unrelated processes and methods in responding to customer requests.</w:t>
            </w:r>
          </w:p>
          <w:p w:rsidR="00EF1D11" w:rsidRPr="00F67B0E" w:rsidRDefault="00EF1D11"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Completes assignments as set forth by the SC Manager based on analyses of the subject and issues related to the assignment and selects appropriate course of action from many acceptable alternatives. Exercises judgment to identify, determine the nature and potential sources of problems and select appropriate course of action in response to problems and customers’ needs for information and assistance.</w:t>
            </w:r>
          </w:p>
          <w:p w:rsidR="00EF1D11" w:rsidRPr="00F67B0E" w:rsidRDefault="00EF1D11"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 xml:space="preserve">Reports, responds to and resolves customer requests pertaining to the </w:t>
            </w:r>
            <w:r w:rsidR="00B656F6">
              <w:rPr>
                <w:rFonts w:ascii="Calibri" w:hAnsi="Calibri" w:cs="Calibri"/>
                <w:sz w:val="22"/>
                <w:szCs w:val="22"/>
              </w:rPr>
              <w:t>Navy Trauma Training Center</w:t>
            </w:r>
            <w:r w:rsidR="00B656F6" w:rsidRPr="00F67B0E">
              <w:rPr>
                <w:rFonts w:asciiTheme="minorHAnsi" w:hAnsiTheme="minorHAnsi" w:cstheme="minorHAnsi"/>
                <w:sz w:val="22"/>
                <w:szCs w:val="22"/>
              </w:rPr>
              <w:t xml:space="preserve"> </w:t>
            </w:r>
            <w:r w:rsidR="00B656F6">
              <w:rPr>
                <w:rFonts w:asciiTheme="minorHAnsi" w:hAnsiTheme="minorHAnsi" w:cstheme="minorHAnsi"/>
                <w:sz w:val="22"/>
                <w:szCs w:val="22"/>
              </w:rPr>
              <w:t>(</w:t>
            </w:r>
            <w:r w:rsidRPr="00F67B0E">
              <w:rPr>
                <w:rFonts w:asciiTheme="minorHAnsi" w:hAnsiTheme="minorHAnsi" w:cstheme="minorHAnsi"/>
                <w:sz w:val="22"/>
                <w:szCs w:val="22"/>
              </w:rPr>
              <w:t>NTTC</w:t>
            </w:r>
            <w:r w:rsidR="00B656F6">
              <w:rPr>
                <w:rFonts w:asciiTheme="minorHAnsi" w:hAnsiTheme="minorHAnsi" w:cstheme="minorHAnsi"/>
                <w:sz w:val="22"/>
                <w:szCs w:val="22"/>
              </w:rPr>
              <w:t>)</w:t>
            </w:r>
            <w:r w:rsidRPr="00F67B0E">
              <w:rPr>
                <w:rFonts w:asciiTheme="minorHAnsi" w:hAnsiTheme="minorHAnsi" w:cstheme="minorHAnsi"/>
                <w:sz w:val="22"/>
                <w:szCs w:val="22"/>
              </w:rPr>
              <w:t xml:space="preserve"> Medical Simulation Center (SC) training, equipment, and scenarios.</w:t>
            </w:r>
          </w:p>
          <w:p w:rsidR="00EF1D11" w:rsidRPr="00F67B0E" w:rsidRDefault="00EF1D11"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Diagnoses and resolves problems with personnel data input, course assignments, and user errors by utilizing pertinent software and relevant simulation equipment software.</w:t>
            </w:r>
          </w:p>
          <w:p w:rsidR="00EF1D11" w:rsidRPr="00F67B0E" w:rsidRDefault="00EF1D11"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Upgrades and troubleshoots any software component complaints that may be received from the SC users via Equivalency Rating Forms or Course Critique Forms.</w:t>
            </w:r>
          </w:p>
          <w:p w:rsidR="00EF1D11" w:rsidRPr="00F67B0E" w:rsidRDefault="00EF1D11"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Serves as the subject matter expert for all audio and visual needs of the SC.</w:t>
            </w:r>
          </w:p>
          <w:p w:rsidR="00774663" w:rsidRDefault="00EF1D11"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Provides support to evaluate course content, initi</w:t>
            </w:r>
            <w:r w:rsidR="00F67B0E" w:rsidRPr="00F67B0E">
              <w:rPr>
                <w:rFonts w:asciiTheme="minorHAnsi" w:hAnsiTheme="minorHAnsi" w:cstheme="minorHAnsi"/>
                <w:sz w:val="22"/>
                <w:szCs w:val="22"/>
              </w:rPr>
              <w:t xml:space="preserve">ates, recommends and implements </w:t>
            </w:r>
            <w:r w:rsidRPr="00F67B0E">
              <w:rPr>
                <w:rFonts w:asciiTheme="minorHAnsi" w:hAnsiTheme="minorHAnsi" w:cstheme="minorHAnsi"/>
                <w:sz w:val="22"/>
                <w:szCs w:val="22"/>
              </w:rPr>
              <w:t>modifications as necessary.</w:t>
            </w:r>
          </w:p>
          <w:p w:rsidR="00F67B0E" w:rsidRPr="00F67B0E" w:rsidRDefault="00F67B0E"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 xml:space="preserve">Plans and presents formal and informal user training in the effective utilization of the SC resources employing instructional techniques to communicate technical information and skills </w:t>
            </w:r>
            <w:r w:rsidRPr="00F67B0E">
              <w:rPr>
                <w:rFonts w:asciiTheme="minorHAnsi" w:hAnsiTheme="minorHAnsi" w:cstheme="minorHAnsi"/>
                <w:sz w:val="22"/>
                <w:szCs w:val="22"/>
              </w:rPr>
              <w:lastRenderedPageBreak/>
              <w:t>to students.</w:t>
            </w:r>
          </w:p>
          <w:p w:rsidR="00F67B0E" w:rsidRPr="00F67B0E" w:rsidRDefault="00F67B0E"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Acts as an SC Customer Service Representative.</w:t>
            </w:r>
          </w:p>
          <w:p w:rsidR="00F67B0E" w:rsidRPr="00F67B0E" w:rsidRDefault="00F67B0E"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Assists in the ordering of new equipment and supplies. As well as stocking, cleaning of equipment and the Simulation Center.</w:t>
            </w:r>
          </w:p>
          <w:p w:rsidR="00F67B0E" w:rsidRPr="00F67B0E" w:rsidRDefault="00F67B0E"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Delivers simulation equipment to users when needed.</w:t>
            </w:r>
          </w:p>
          <w:p w:rsidR="00F67B0E" w:rsidRPr="00F67B0E" w:rsidRDefault="00F67B0E"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Troubleshoots, repair</w:t>
            </w:r>
            <w:r w:rsidR="006056FF">
              <w:rPr>
                <w:rFonts w:asciiTheme="minorHAnsi" w:hAnsiTheme="minorHAnsi" w:cstheme="minorHAnsi"/>
                <w:sz w:val="22"/>
                <w:szCs w:val="22"/>
              </w:rPr>
              <w:t>s</w:t>
            </w:r>
            <w:r w:rsidRPr="00F67B0E">
              <w:rPr>
                <w:rFonts w:asciiTheme="minorHAnsi" w:hAnsiTheme="minorHAnsi" w:cstheme="minorHAnsi"/>
                <w:sz w:val="22"/>
                <w:szCs w:val="22"/>
              </w:rPr>
              <w:t>, and build</w:t>
            </w:r>
            <w:r w:rsidR="006056FF">
              <w:rPr>
                <w:rFonts w:asciiTheme="minorHAnsi" w:hAnsiTheme="minorHAnsi" w:cstheme="minorHAnsi"/>
                <w:sz w:val="22"/>
                <w:szCs w:val="22"/>
              </w:rPr>
              <w:t>s</w:t>
            </w:r>
            <w:r w:rsidRPr="00F67B0E">
              <w:rPr>
                <w:rFonts w:asciiTheme="minorHAnsi" w:hAnsiTheme="minorHAnsi" w:cstheme="minorHAnsi"/>
                <w:sz w:val="22"/>
                <w:szCs w:val="22"/>
              </w:rPr>
              <w:t xml:space="preserve"> training scenarios using </w:t>
            </w:r>
            <w:proofErr w:type="spellStart"/>
            <w:r w:rsidRPr="00F67B0E">
              <w:rPr>
                <w:rFonts w:asciiTheme="minorHAnsi" w:hAnsiTheme="minorHAnsi" w:cstheme="minorHAnsi"/>
                <w:sz w:val="22"/>
                <w:szCs w:val="22"/>
              </w:rPr>
              <w:t>Laerdal</w:t>
            </w:r>
            <w:proofErr w:type="spellEnd"/>
            <w:r w:rsidRPr="00F67B0E">
              <w:rPr>
                <w:rFonts w:asciiTheme="minorHAnsi" w:hAnsiTheme="minorHAnsi" w:cstheme="minorHAnsi"/>
                <w:sz w:val="22"/>
                <w:szCs w:val="22"/>
              </w:rPr>
              <w:t xml:space="preserve"> and METI simulation software and equipment.</w:t>
            </w:r>
          </w:p>
          <w:p w:rsidR="00F67B0E" w:rsidRPr="00F67B0E" w:rsidRDefault="00F67B0E"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Maintains relations with medical modeling and simulation companies’ Technical Support.</w:t>
            </w:r>
          </w:p>
          <w:p w:rsidR="00F67B0E" w:rsidRPr="00F67B0E" w:rsidRDefault="00F67B0E"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Demonstrates and maintain</w:t>
            </w:r>
            <w:r w:rsidR="006C2563">
              <w:rPr>
                <w:rFonts w:asciiTheme="minorHAnsi" w:hAnsiTheme="minorHAnsi" w:cstheme="minorHAnsi"/>
                <w:sz w:val="22"/>
                <w:szCs w:val="22"/>
              </w:rPr>
              <w:t>s</w:t>
            </w:r>
            <w:r w:rsidRPr="00F67B0E">
              <w:rPr>
                <w:rFonts w:asciiTheme="minorHAnsi" w:hAnsiTheme="minorHAnsi" w:cstheme="minorHAnsi"/>
                <w:sz w:val="22"/>
                <w:szCs w:val="22"/>
              </w:rPr>
              <w:t xml:space="preserve"> broad knowledge of simulation related companies and equipment.</w:t>
            </w:r>
          </w:p>
          <w:p w:rsidR="00F67B0E" w:rsidRPr="00F67B0E" w:rsidRDefault="00F67B0E"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 xml:space="preserve">Demonstrates and maintain advanced knowledge of the </w:t>
            </w:r>
            <w:proofErr w:type="spellStart"/>
            <w:r w:rsidRPr="00F67B0E">
              <w:rPr>
                <w:rFonts w:asciiTheme="minorHAnsi" w:hAnsiTheme="minorHAnsi" w:cstheme="minorHAnsi"/>
                <w:sz w:val="22"/>
                <w:szCs w:val="22"/>
              </w:rPr>
              <w:t>Simbionix</w:t>
            </w:r>
            <w:proofErr w:type="spellEnd"/>
            <w:r w:rsidRPr="00F67B0E">
              <w:rPr>
                <w:rFonts w:asciiTheme="minorHAnsi" w:hAnsiTheme="minorHAnsi" w:cstheme="minorHAnsi"/>
                <w:sz w:val="22"/>
                <w:szCs w:val="22"/>
              </w:rPr>
              <w:t xml:space="preserve"> </w:t>
            </w:r>
            <w:proofErr w:type="spellStart"/>
            <w:r w:rsidRPr="00F67B0E">
              <w:rPr>
                <w:rFonts w:asciiTheme="minorHAnsi" w:hAnsiTheme="minorHAnsi" w:cstheme="minorHAnsi"/>
                <w:sz w:val="22"/>
                <w:szCs w:val="22"/>
              </w:rPr>
              <w:t>LapMentor</w:t>
            </w:r>
            <w:proofErr w:type="spellEnd"/>
            <w:r w:rsidRPr="00F67B0E">
              <w:rPr>
                <w:rFonts w:asciiTheme="minorHAnsi" w:hAnsiTheme="minorHAnsi" w:cstheme="minorHAnsi"/>
                <w:sz w:val="22"/>
                <w:szCs w:val="22"/>
              </w:rPr>
              <w:t xml:space="preserve"> 3D trainer.</w:t>
            </w:r>
          </w:p>
          <w:p w:rsidR="00F67B0E" w:rsidRPr="00F67B0E" w:rsidRDefault="00F67B0E"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 xml:space="preserve">Demonstrates and maintains knowledge of </w:t>
            </w:r>
            <w:proofErr w:type="spellStart"/>
            <w:r w:rsidRPr="00F67B0E">
              <w:rPr>
                <w:rFonts w:asciiTheme="minorHAnsi" w:hAnsiTheme="minorHAnsi" w:cstheme="minorHAnsi"/>
                <w:sz w:val="22"/>
                <w:szCs w:val="22"/>
              </w:rPr>
              <w:t>Pelco</w:t>
            </w:r>
            <w:proofErr w:type="spellEnd"/>
            <w:r w:rsidRPr="00F67B0E">
              <w:rPr>
                <w:rFonts w:asciiTheme="minorHAnsi" w:hAnsiTheme="minorHAnsi" w:cstheme="minorHAnsi"/>
                <w:sz w:val="22"/>
                <w:szCs w:val="22"/>
              </w:rPr>
              <w:t xml:space="preserve"> related surveillance cameras and DX8000/DX8001 computer software.</w:t>
            </w:r>
          </w:p>
          <w:p w:rsidR="00F67B0E" w:rsidRPr="00F67B0E" w:rsidRDefault="00F67B0E" w:rsidP="00794E72">
            <w:pPr>
              <w:pStyle w:val="ListParagraph"/>
              <w:numPr>
                <w:ilvl w:val="0"/>
                <w:numId w:val="18"/>
              </w:numPr>
              <w:rPr>
                <w:rFonts w:asciiTheme="minorHAnsi" w:hAnsiTheme="minorHAnsi" w:cstheme="minorHAnsi"/>
                <w:sz w:val="22"/>
                <w:szCs w:val="22"/>
              </w:rPr>
            </w:pPr>
            <w:r w:rsidRPr="00F67B0E">
              <w:rPr>
                <w:rFonts w:asciiTheme="minorHAnsi" w:hAnsiTheme="minorHAnsi" w:cstheme="minorHAnsi"/>
                <w:sz w:val="22"/>
                <w:szCs w:val="22"/>
              </w:rPr>
              <w:t>Demonstrates and maintains advanced knowledge of Immersion Medical Endoscopy Simulator.</w:t>
            </w:r>
          </w:p>
          <w:p w:rsidR="00E90CF5" w:rsidRPr="00CB47FC" w:rsidRDefault="00E90CF5" w:rsidP="00B60716">
            <w:pPr>
              <w:rPr>
                <w:rFonts w:asciiTheme="minorHAnsi" w:hAnsiTheme="minorHAnsi" w:cstheme="minorHAnsi"/>
                <w:sz w:val="22"/>
                <w:szCs w:val="22"/>
              </w:rPr>
            </w:pPr>
          </w:p>
          <w:p w:rsidR="00B60716" w:rsidRPr="00CB47FC" w:rsidRDefault="00B60716" w:rsidP="00B60716">
            <w:pPr>
              <w:rPr>
                <w:rFonts w:asciiTheme="minorHAnsi" w:hAnsiTheme="minorHAnsi" w:cstheme="minorHAnsi"/>
                <w:b/>
                <w:sz w:val="22"/>
                <w:szCs w:val="22"/>
              </w:rPr>
            </w:pPr>
            <w:r w:rsidRPr="00CB47FC">
              <w:rPr>
                <w:rFonts w:asciiTheme="minorHAnsi" w:hAnsiTheme="minorHAnsi" w:cstheme="minorHAnsi"/>
                <w:b/>
                <w:sz w:val="22"/>
                <w:szCs w:val="22"/>
              </w:rPr>
              <w:t>Knowledge, Skills and Abilities Required:</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Minimum 3 years of experience as a systems administrative specialist or any computer related specialty and have prior working knowledge of the following Microsoft Office based programs (i.e. Excel, PowerPoint, Word, and Outlook).</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Knowledge of and skills in applying customer service and customer support principles and methods to advise, guide and consult throughout the organization on matters pertaining to technical information for the SC and its equipment.</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Vast knowledge of adult &amp; pediatric simulators, hardware, and software to include systems administration methods and procedures, IT security principles, troubleshooting methods, and equipment.</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Knowledge of training methodologies and educational strategies to create training materials consistent with the SC and data retrieval to command personnel, NTTC Staff, and simulation center management.</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Skills in planning and delivery processes for training techniques.</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Knowledge of and skills in applying oral and written communication techniques.</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Knowledge of and skills in project management principles and methods.</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Skills in making presentation to large groups in the absence of an SC Manager and SC Technical Advisor.</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Working knowledge of the organizational functions and training requirements of Naval Medical Treatment Facilities.</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Basic A+ computer troubleshooting knowledge</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Computer troubleshooting, repair, and building experience</w:t>
            </w:r>
          </w:p>
          <w:p w:rsidR="00774663" w:rsidRPr="00774663" w:rsidRDefault="00774663" w:rsidP="00774663">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Audio Visual troubleshooting skills to include recognizing signal loss, distortion and different aspects of frequency and equipment used</w:t>
            </w:r>
          </w:p>
          <w:p w:rsidR="00975C15" w:rsidRPr="00774663" w:rsidRDefault="00774663" w:rsidP="00975C15">
            <w:pPr>
              <w:pStyle w:val="ListParagraph"/>
              <w:numPr>
                <w:ilvl w:val="0"/>
                <w:numId w:val="15"/>
              </w:numPr>
              <w:rPr>
                <w:rFonts w:asciiTheme="minorHAnsi" w:hAnsiTheme="minorHAnsi" w:cstheme="minorHAnsi"/>
                <w:sz w:val="22"/>
                <w:szCs w:val="22"/>
              </w:rPr>
            </w:pPr>
            <w:r w:rsidRPr="00774663">
              <w:rPr>
                <w:rFonts w:asciiTheme="minorHAnsi" w:hAnsiTheme="minorHAnsi" w:cstheme="minorHAnsi"/>
                <w:sz w:val="22"/>
                <w:szCs w:val="22"/>
              </w:rPr>
              <w:t>Periods of prolonged standing, crawling, and wire splicing may be needed. Must be able to lift/move 100‐150 lbs.</w:t>
            </w:r>
          </w:p>
          <w:p w:rsidR="00E90CF5" w:rsidRPr="00CB47FC" w:rsidRDefault="00E90CF5" w:rsidP="00B60716">
            <w:pPr>
              <w:rPr>
                <w:rFonts w:asciiTheme="minorHAnsi" w:hAnsiTheme="minorHAnsi" w:cstheme="minorHAnsi"/>
                <w:sz w:val="22"/>
                <w:szCs w:val="22"/>
              </w:rPr>
            </w:pPr>
          </w:p>
          <w:p w:rsidR="00975C15" w:rsidRDefault="00975C15" w:rsidP="00B60716">
            <w:pPr>
              <w:rPr>
                <w:rFonts w:asciiTheme="minorHAnsi" w:hAnsiTheme="minorHAnsi" w:cstheme="minorHAnsi"/>
                <w:b/>
                <w:sz w:val="22"/>
                <w:szCs w:val="22"/>
              </w:rPr>
            </w:pPr>
            <w:r>
              <w:rPr>
                <w:rFonts w:asciiTheme="minorHAnsi" w:hAnsiTheme="minorHAnsi" w:cstheme="minorHAnsi"/>
                <w:b/>
                <w:sz w:val="22"/>
                <w:szCs w:val="22"/>
              </w:rPr>
              <w:t>Experience/Knowledge Preferred, but not Required:</w:t>
            </w:r>
          </w:p>
          <w:p w:rsidR="00975C15" w:rsidRPr="00774663" w:rsidRDefault="00975C15" w:rsidP="00774663">
            <w:pPr>
              <w:pStyle w:val="ListParagraph"/>
              <w:numPr>
                <w:ilvl w:val="0"/>
                <w:numId w:val="14"/>
              </w:numPr>
              <w:rPr>
                <w:rFonts w:asciiTheme="minorHAnsi" w:hAnsiTheme="minorHAnsi" w:cstheme="minorHAnsi"/>
                <w:sz w:val="22"/>
                <w:szCs w:val="22"/>
              </w:rPr>
            </w:pPr>
            <w:r w:rsidRPr="00774663">
              <w:rPr>
                <w:rFonts w:asciiTheme="minorHAnsi" w:hAnsiTheme="minorHAnsi" w:cstheme="minorHAnsi"/>
                <w:sz w:val="22"/>
                <w:szCs w:val="22"/>
              </w:rPr>
              <w:t>1 – 2 years of experience as any technical course instructor/teacher</w:t>
            </w:r>
          </w:p>
          <w:p w:rsidR="00975C15" w:rsidRPr="00774663" w:rsidRDefault="00975C15" w:rsidP="00774663">
            <w:pPr>
              <w:pStyle w:val="ListParagraph"/>
              <w:numPr>
                <w:ilvl w:val="0"/>
                <w:numId w:val="14"/>
              </w:numPr>
              <w:rPr>
                <w:rFonts w:asciiTheme="minorHAnsi" w:hAnsiTheme="minorHAnsi" w:cstheme="minorHAnsi"/>
                <w:sz w:val="22"/>
                <w:szCs w:val="22"/>
              </w:rPr>
            </w:pPr>
            <w:r w:rsidRPr="00774663">
              <w:rPr>
                <w:rFonts w:asciiTheme="minorHAnsi" w:hAnsiTheme="minorHAnsi" w:cstheme="minorHAnsi"/>
                <w:sz w:val="22"/>
                <w:szCs w:val="22"/>
              </w:rPr>
              <w:t>Experience/exposure to medical operational training requirements</w:t>
            </w:r>
          </w:p>
          <w:p w:rsidR="00975C15" w:rsidRPr="00774663" w:rsidRDefault="00975C15" w:rsidP="00774663">
            <w:pPr>
              <w:pStyle w:val="ListParagraph"/>
              <w:numPr>
                <w:ilvl w:val="0"/>
                <w:numId w:val="14"/>
              </w:numPr>
              <w:rPr>
                <w:rFonts w:asciiTheme="minorHAnsi" w:hAnsiTheme="minorHAnsi" w:cstheme="minorHAnsi"/>
                <w:sz w:val="22"/>
                <w:szCs w:val="22"/>
              </w:rPr>
            </w:pPr>
            <w:r w:rsidRPr="00774663">
              <w:rPr>
                <w:rFonts w:asciiTheme="minorHAnsi" w:hAnsiTheme="minorHAnsi" w:cstheme="minorHAnsi"/>
                <w:sz w:val="22"/>
                <w:szCs w:val="22"/>
              </w:rPr>
              <w:t>Good working knowledge of 3D virtual simulators</w:t>
            </w:r>
          </w:p>
          <w:p w:rsidR="00975C15" w:rsidRPr="00774663" w:rsidRDefault="00975C15" w:rsidP="00774663">
            <w:pPr>
              <w:pStyle w:val="ListParagraph"/>
              <w:numPr>
                <w:ilvl w:val="0"/>
                <w:numId w:val="14"/>
              </w:numPr>
              <w:rPr>
                <w:rFonts w:asciiTheme="minorHAnsi" w:hAnsiTheme="minorHAnsi" w:cstheme="minorHAnsi"/>
                <w:sz w:val="22"/>
                <w:szCs w:val="22"/>
              </w:rPr>
            </w:pPr>
            <w:r w:rsidRPr="00774663">
              <w:rPr>
                <w:rFonts w:asciiTheme="minorHAnsi" w:hAnsiTheme="minorHAnsi" w:cstheme="minorHAnsi"/>
                <w:sz w:val="22"/>
                <w:szCs w:val="22"/>
              </w:rPr>
              <w:lastRenderedPageBreak/>
              <w:t>Civilian or military formal medical training (i.e. US Navy Corpsman, Civilian Emergency</w:t>
            </w:r>
            <w:r w:rsidR="00774663" w:rsidRPr="00774663">
              <w:rPr>
                <w:rFonts w:asciiTheme="minorHAnsi" w:hAnsiTheme="minorHAnsi" w:cstheme="minorHAnsi"/>
                <w:sz w:val="22"/>
                <w:szCs w:val="22"/>
              </w:rPr>
              <w:t xml:space="preserve"> </w:t>
            </w:r>
            <w:r w:rsidRPr="00774663">
              <w:rPr>
                <w:rFonts w:asciiTheme="minorHAnsi" w:hAnsiTheme="minorHAnsi" w:cstheme="minorHAnsi"/>
                <w:sz w:val="22"/>
                <w:szCs w:val="22"/>
              </w:rPr>
              <w:t>Medical Technician (EMT), Nurse, etc.)</w:t>
            </w:r>
          </w:p>
          <w:p w:rsidR="00975C15" w:rsidRPr="00975C15" w:rsidRDefault="00975C15" w:rsidP="00B60716">
            <w:pPr>
              <w:rPr>
                <w:rFonts w:asciiTheme="minorHAnsi" w:hAnsiTheme="minorHAnsi" w:cstheme="minorHAnsi"/>
                <w:sz w:val="22"/>
                <w:szCs w:val="22"/>
              </w:rPr>
            </w:pPr>
          </w:p>
          <w:p w:rsidR="00B60716" w:rsidRPr="00CB47FC" w:rsidRDefault="00B60716" w:rsidP="00B60716">
            <w:pPr>
              <w:rPr>
                <w:rFonts w:asciiTheme="minorHAnsi" w:hAnsiTheme="minorHAnsi" w:cstheme="minorHAnsi"/>
                <w:b/>
                <w:sz w:val="22"/>
                <w:szCs w:val="22"/>
              </w:rPr>
            </w:pPr>
            <w:r w:rsidRPr="00CB47FC">
              <w:rPr>
                <w:rFonts w:asciiTheme="minorHAnsi" w:hAnsiTheme="minorHAnsi" w:cstheme="minorHAnsi"/>
                <w:b/>
                <w:sz w:val="22"/>
                <w:szCs w:val="22"/>
              </w:rPr>
              <w:t>Compensation/Benefits:</w:t>
            </w:r>
          </w:p>
          <w:p w:rsidR="008C75EC" w:rsidRPr="00CB47FC" w:rsidRDefault="00B60716" w:rsidP="00B60716">
            <w:pPr>
              <w:rPr>
                <w:rFonts w:asciiTheme="minorHAnsi" w:hAnsiTheme="minorHAnsi" w:cstheme="minorHAnsi"/>
                <w:sz w:val="22"/>
                <w:szCs w:val="22"/>
              </w:rPr>
            </w:pPr>
            <w:r w:rsidRPr="00CB47FC">
              <w:rPr>
                <w:rFonts w:asciiTheme="minorHAnsi" w:hAnsiTheme="minorHAnsi" w:cstheme="minorHAnsi"/>
                <w:sz w:val="22"/>
                <w:szCs w:val="22"/>
              </w:rPr>
              <w:t>TMG offers competitive pay and benefits packages including health insurance; paid holiday, vacation, and PTO; EAP; 401(k) and College Savings Plan.</w:t>
            </w:r>
          </w:p>
        </w:tc>
      </w:tr>
    </w:tbl>
    <w:p w:rsidR="00EF1FC0" w:rsidRPr="00897ABA" w:rsidRDefault="00EF1FC0" w:rsidP="00B60716">
      <w:pPr>
        <w:rPr>
          <w:rFonts w:cs="Times New Roman"/>
        </w:rPr>
      </w:pPr>
    </w:p>
    <w:sectPr w:rsidR="00EF1FC0" w:rsidRPr="00897ABA" w:rsidSect="007D0765">
      <w:headerReference w:type="default" r:id="rId10"/>
      <w:footerReference w:type="default" r:id="rId11"/>
      <w:type w:val="nextColumn"/>
      <w:pgSz w:w="11909" w:h="16834" w:code="9"/>
      <w:pgMar w:top="1440" w:right="1440" w:bottom="1440" w:left="1440" w:header="360"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0E" w:rsidRDefault="0066240E">
      <w:pPr>
        <w:rPr>
          <w:rFonts w:cs="Times New Roman"/>
        </w:rPr>
      </w:pPr>
      <w:r>
        <w:rPr>
          <w:rFonts w:cs="Times New Roman"/>
        </w:rPr>
        <w:separator/>
      </w:r>
    </w:p>
  </w:endnote>
  <w:endnote w:type="continuationSeparator" w:id="0">
    <w:p w:rsidR="0066240E" w:rsidRDefault="006624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F6" w:rsidRDefault="00B656F6" w:rsidP="007237D0">
    <w:pPr>
      <w:jc w:val="right"/>
      <w:rPr>
        <w:rFonts w:cs="Times New Roman"/>
        <w:sz w:val="16"/>
        <w:szCs w:val="16"/>
      </w:rPr>
    </w:pPr>
  </w:p>
  <w:p w:rsidR="00B656F6" w:rsidRPr="00963EF3" w:rsidRDefault="00B656F6" w:rsidP="00573BA5">
    <w:pPr>
      <w:pStyle w:val="Footer"/>
      <w:pBdr>
        <w:top w:val="single" w:sz="4" w:space="1" w:color="auto"/>
      </w:pBdr>
      <w:tabs>
        <w:tab w:val="clear" w:pos="4320"/>
        <w:tab w:val="clear" w:pos="8640"/>
        <w:tab w:val="center" w:pos="4680"/>
        <w:tab w:val="right" w:pos="9000"/>
      </w:tabs>
      <w:jc w:val="center"/>
      <w:rPr>
        <w:rStyle w:val="PageNumber"/>
        <w:rFonts w:ascii="Century Gothic" w:hAnsi="Century Gothic" w:cs="Tahoma"/>
        <w:szCs w:val="16"/>
      </w:rPr>
    </w:pPr>
    <w:r w:rsidRPr="00963EF3">
      <w:rPr>
        <w:rFonts w:ascii="Century Gothic" w:hAnsi="Century Gothic" w:cs="Tahoma"/>
        <w:szCs w:val="16"/>
      </w:rPr>
      <w:t>The McConnell Group is an equal opportunity employer – EOE M/F/D/V</w:t>
    </w:r>
  </w:p>
  <w:p w:rsidR="00B656F6" w:rsidRDefault="00B656F6"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0E" w:rsidRDefault="0066240E">
      <w:pPr>
        <w:rPr>
          <w:rFonts w:cs="Times New Roman"/>
        </w:rPr>
      </w:pPr>
      <w:r>
        <w:rPr>
          <w:rFonts w:cs="Times New Roman"/>
        </w:rPr>
        <w:separator/>
      </w:r>
    </w:p>
  </w:footnote>
  <w:footnote w:type="continuationSeparator" w:id="0">
    <w:p w:rsidR="0066240E" w:rsidRDefault="0066240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90"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B656F6" w:rsidTr="007D0765">
      <w:trPr>
        <w:trHeight w:val="1098"/>
      </w:trPr>
      <w:tc>
        <w:tcPr>
          <w:tcW w:w="9390" w:type="dxa"/>
          <w:vAlign w:val="center"/>
        </w:tcPr>
        <w:p w:rsidR="00B656F6" w:rsidRDefault="00B656F6" w:rsidP="007D0765">
          <w:pPr>
            <w:pStyle w:val="Header"/>
            <w:tabs>
              <w:tab w:val="clear" w:pos="4320"/>
              <w:tab w:val="clear" w:pos="8640"/>
              <w:tab w:val="center" w:pos="4680"/>
              <w:tab w:val="right" w:pos="9360"/>
            </w:tabs>
            <w:spacing w:after="240"/>
            <w:jc w:val="center"/>
            <w:rPr>
              <w:rFonts w:ascii="Tahoma" w:hAnsi="Tahoma" w:cs="Tahoma"/>
              <w:b/>
              <w:bCs/>
              <w:sz w:val="28"/>
              <w:szCs w:val="28"/>
            </w:rPr>
          </w:pPr>
          <w:r>
            <w:rPr>
              <w:rFonts w:ascii="Tahoma" w:hAnsi="Tahoma" w:cs="Tahoma"/>
              <w:b/>
              <w:bCs/>
              <w:noProof/>
              <w:sz w:val="28"/>
              <w:szCs w:val="28"/>
            </w:rPr>
            <w:drawing>
              <wp:inline distT="0" distB="0" distL="0" distR="0">
                <wp:extent cx="1847850" cy="914400"/>
                <wp:effectExtent l="0" t="0" r="0" b="0"/>
                <wp:docPr id="35" name="Picture 35" descr="C:\Users\afacius\Pictures\Marketing\TMG logo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facius\Pictures\Marketing\TMG logo_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inline>
            </w:drawing>
          </w:r>
        </w:p>
      </w:tc>
    </w:tr>
  </w:tbl>
  <w:p w:rsidR="00B656F6" w:rsidRDefault="00B656F6">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226640A"/>
    <w:multiLevelType w:val="hybridMultilevel"/>
    <w:tmpl w:val="BB86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5963DCE"/>
    <w:multiLevelType w:val="hybridMultilevel"/>
    <w:tmpl w:val="A1E67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40FD9"/>
    <w:multiLevelType w:val="hybridMultilevel"/>
    <w:tmpl w:val="34B0A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E8216DC"/>
    <w:multiLevelType w:val="hybridMultilevel"/>
    <w:tmpl w:val="41D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C361D"/>
    <w:multiLevelType w:val="hybridMultilevel"/>
    <w:tmpl w:val="59E0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3486E"/>
    <w:multiLevelType w:val="hybridMultilevel"/>
    <w:tmpl w:val="C3D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9381C"/>
    <w:multiLevelType w:val="hybridMultilevel"/>
    <w:tmpl w:val="8F0E7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A5CA7"/>
    <w:multiLevelType w:val="hybridMultilevel"/>
    <w:tmpl w:val="6AB6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F776E"/>
    <w:multiLevelType w:val="hybridMultilevel"/>
    <w:tmpl w:val="0A746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74EB2"/>
    <w:multiLevelType w:val="hybridMultilevel"/>
    <w:tmpl w:val="A76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A6945"/>
    <w:multiLevelType w:val="hybridMultilevel"/>
    <w:tmpl w:val="7F14C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3B559B8"/>
    <w:multiLevelType w:val="hybridMultilevel"/>
    <w:tmpl w:val="589C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
  </w:num>
  <w:num w:numId="3">
    <w:abstractNumId w:val="16"/>
  </w:num>
  <w:num w:numId="4">
    <w:abstractNumId w:val="0"/>
  </w:num>
  <w:num w:numId="5">
    <w:abstractNumId w:val="17"/>
  </w:num>
  <w:num w:numId="6">
    <w:abstractNumId w:val="5"/>
  </w:num>
  <w:num w:numId="7">
    <w:abstractNumId w:val="8"/>
  </w:num>
  <w:num w:numId="8">
    <w:abstractNumId w:val="3"/>
  </w:num>
  <w:num w:numId="9">
    <w:abstractNumId w:val="4"/>
  </w:num>
  <w:num w:numId="10">
    <w:abstractNumId w:val="9"/>
  </w:num>
  <w:num w:numId="11">
    <w:abstractNumId w:val="13"/>
  </w:num>
  <w:num w:numId="12">
    <w:abstractNumId w:val="1"/>
  </w:num>
  <w:num w:numId="13">
    <w:abstractNumId w:val="15"/>
  </w:num>
  <w:num w:numId="14">
    <w:abstractNumId w:val="12"/>
  </w:num>
  <w:num w:numId="15">
    <w:abstractNumId w:val="10"/>
  </w:num>
  <w:num w:numId="16">
    <w:abstractNumId w:val="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65"/>
    <w:rsid w:val="00060651"/>
    <w:rsid w:val="00063D92"/>
    <w:rsid w:val="0008497A"/>
    <w:rsid w:val="000A4D15"/>
    <w:rsid w:val="000B5C9A"/>
    <w:rsid w:val="000C3A47"/>
    <w:rsid w:val="000F593D"/>
    <w:rsid w:val="000F750A"/>
    <w:rsid w:val="00113DFF"/>
    <w:rsid w:val="001B4308"/>
    <w:rsid w:val="001C13AE"/>
    <w:rsid w:val="00266C92"/>
    <w:rsid w:val="00281EA6"/>
    <w:rsid w:val="00326217"/>
    <w:rsid w:val="00346948"/>
    <w:rsid w:val="0035054F"/>
    <w:rsid w:val="003631AF"/>
    <w:rsid w:val="003E6766"/>
    <w:rsid w:val="004904B9"/>
    <w:rsid w:val="004B0094"/>
    <w:rsid w:val="004B2C90"/>
    <w:rsid w:val="004B3D46"/>
    <w:rsid w:val="004B3DC0"/>
    <w:rsid w:val="0054415B"/>
    <w:rsid w:val="00573BA5"/>
    <w:rsid w:val="0058227C"/>
    <w:rsid w:val="0059556B"/>
    <w:rsid w:val="005D0332"/>
    <w:rsid w:val="005D1B22"/>
    <w:rsid w:val="005D638B"/>
    <w:rsid w:val="005E3796"/>
    <w:rsid w:val="005E6CB3"/>
    <w:rsid w:val="006056FF"/>
    <w:rsid w:val="00614E87"/>
    <w:rsid w:val="006173EC"/>
    <w:rsid w:val="00620F1B"/>
    <w:rsid w:val="006278FE"/>
    <w:rsid w:val="00643081"/>
    <w:rsid w:val="00656238"/>
    <w:rsid w:val="0066240E"/>
    <w:rsid w:val="00674A25"/>
    <w:rsid w:val="006C0E8E"/>
    <w:rsid w:val="006C2563"/>
    <w:rsid w:val="006D26C2"/>
    <w:rsid w:val="00702E35"/>
    <w:rsid w:val="007237D0"/>
    <w:rsid w:val="007411D9"/>
    <w:rsid w:val="007519C9"/>
    <w:rsid w:val="007705FD"/>
    <w:rsid w:val="007723D2"/>
    <w:rsid w:val="00774663"/>
    <w:rsid w:val="00794E72"/>
    <w:rsid w:val="007D0765"/>
    <w:rsid w:val="007E4B1C"/>
    <w:rsid w:val="0082202A"/>
    <w:rsid w:val="008267FA"/>
    <w:rsid w:val="008625CE"/>
    <w:rsid w:val="00872736"/>
    <w:rsid w:val="008840E2"/>
    <w:rsid w:val="00893705"/>
    <w:rsid w:val="00897ABA"/>
    <w:rsid w:val="008C1F70"/>
    <w:rsid w:val="008C75EC"/>
    <w:rsid w:val="008D6B59"/>
    <w:rsid w:val="008E5CCF"/>
    <w:rsid w:val="008F1FDC"/>
    <w:rsid w:val="00917EB1"/>
    <w:rsid w:val="00963EF3"/>
    <w:rsid w:val="00973779"/>
    <w:rsid w:val="00975C15"/>
    <w:rsid w:val="00976986"/>
    <w:rsid w:val="009953D7"/>
    <w:rsid w:val="009968AD"/>
    <w:rsid w:val="009C62AF"/>
    <w:rsid w:val="009D397A"/>
    <w:rsid w:val="009E460D"/>
    <w:rsid w:val="009E7C5A"/>
    <w:rsid w:val="009F5D09"/>
    <w:rsid w:val="00A07E8B"/>
    <w:rsid w:val="00A57907"/>
    <w:rsid w:val="00A67332"/>
    <w:rsid w:val="00A750E8"/>
    <w:rsid w:val="00A77824"/>
    <w:rsid w:val="00AA318D"/>
    <w:rsid w:val="00AC4A23"/>
    <w:rsid w:val="00B117E3"/>
    <w:rsid w:val="00B155A2"/>
    <w:rsid w:val="00B26FB4"/>
    <w:rsid w:val="00B60716"/>
    <w:rsid w:val="00B656F6"/>
    <w:rsid w:val="00B71E95"/>
    <w:rsid w:val="00B90E78"/>
    <w:rsid w:val="00BD6B8E"/>
    <w:rsid w:val="00BF2835"/>
    <w:rsid w:val="00C06FA7"/>
    <w:rsid w:val="00C54650"/>
    <w:rsid w:val="00C80EC7"/>
    <w:rsid w:val="00CB47FC"/>
    <w:rsid w:val="00CC0C03"/>
    <w:rsid w:val="00D147F4"/>
    <w:rsid w:val="00D2204F"/>
    <w:rsid w:val="00D76E37"/>
    <w:rsid w:val="00D7738D"/>
    <w:rsid w:val="00D92778"/>
    <w:rsid w:val="00DA3539"/>
    <w:rsid w:val="00E40993"/>
    <w:rsid w:val="00E6252C"/>
    <w:rsid w:val="00E75D08"/>
    <w:rsid w:val="00E90CF5"/>
    <w:rsid w:val="00EB4F5B"/>
    <w:rsid w:val="00EF1A52"/>
    <w:rsid w:val="00EF1D11"/>
    <w:rsid w:val="00EF1FC0"/>
    <w:rsid w:val="00F02E99"/>
    <w:rsid w:val="00F123F0"/>
    <w:rsid w:val="00F20EB3"/>
    <w:rsid w:val="00F6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Verdana" w:hAnsi="Verdana" w:cs="Verdana"/>
      <w:sz w:val="20"/>
      <w:szCs w:val="20"/>
    </w:rPr>
  </w:style>
  <w:style w:type="paragraph" w:styleId="Heading1">
    <w:name w:val="heading 1"/>
    <w:basedOn w:val="Normal"/>
    <w:next w:val="Normal"/>
    <w:link w:val="Heading1Char"/>
    <w:uiPriority w:val="99"/>
    <w:qFormat/>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spacing w:before="120"/>
      <w:jc w:val="center"/>
      <w:outlineLvl w:val="4"/>
    </w:pPr>
    <w:rPr>
      <w:b/>
      <w:bCs/>
      <w:sz w:val="26"/>
      <w:szCs w:val="26"/>
    </w:rPr>
  </w:style>
  <w:style w:type="paragraph" w:styleId="Heading6">
    <w:name w:val="heading 6"/>
    <w:basedOn w:val="Normal"/>
    <w:next w:val="Normal"/>
    <w:link w:val="Heading6Char"/>
    <w:uiPriority w:val="99"/>
    <w:qFormat/>
    <w:pPr>
      <w:keepNext/>
      <w:outlineLvl w:val="5"/>
    </w:pPr>
    <w:rPr>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i/>
      <w:iCs/>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30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30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30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30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300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30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30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3007"/>
    <w:rPr>
      <w:rFonts w:asciiTheme="majorHAnsi" w:eastAsiaTheme="majorEastAsia" w:hAnsiTheme="majorHAnsi" w:cstheme="majorBidi"/>
    </w:rPr>
  </w:style>
  <w:style w:type="paragraph" w:styleId="TOC3">
    <w:name w:val="toc 3"/>
    <w:basedOn w:val="Normal"/>
    <w:next w:val="Normal"/>
    <w:autoRedefine/>
    <w:uiPriority w:val="99"/>
    <w:semiHidden/>
    <w:pPr>
      <w:tabs>
        <w:tab w:val="right" w:leader="dot" w:pos="7380"/>
      </w:tabs>
      <w:ind w:left="720" w:right="1203"/>
    </w:pPr>
    <w:rPr>
      <w:noProof/>
    </w:rPr>
  </w:style>
  <w:style w:type="paragraph" w:styleId="TOC1">
    <w:name w:val="toc 1"/>
    <w:basedOn w:val="Normal"/>
    <w:next w:val="Normal"/>
    <w:autoRedefine/>
    <w:uiPriority w:val="99"/>
    <w:semiHidden/>
    <w:pPr>
      <w:tabs>
        <w:tab w:val="left" w:pos="400"/>
        <w:tab w:val="right" w:leader="dot" w:pos="8820"/>
      </w:tabs>
    </w:pPr>
    <w:rPr>
      <w:b/>
      <w:bCs/>
      <w:caps/>
      <w:noProof/>
    </w:rPr>
  </w:style>
  <w:style w:type="paragraph" w:styleId="TOC2">
    <w:name w:val="toc 2"/>
    <w:basedOn w:val="Normal"/>
    <w:next w:val="Normal"/>
    <w:autoRedefine/>
    <w:uiPriority w:val="99"/>
    <w:semiHidden/>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563007"/>
    <w:rPr>
      <w:rFonts w:cs="Verdana"/>
      <w:sz w:val="0"/>
      <w:szCs w:val="0"/>
    </w:rPr>
  </w:style>
  <w:style w:type="paragraph" w:styleId="TOAHeading">
    <w:name w:val="toa heading"/>
    <w:basedOn w:val="Normal"/>
    <w:next w:val="Normal"/>
    <w:uiPriority w:val="99"/>
    <w:semiHidden/>
    <w:pPr>
      <w:widowControl w:val="0"/>
      <w:tabs>
        <w:tab w:val="right" w:pos="9360"/>
      </w:tabs>
      <w:suppressAutoHyphens/>
    </w:pPr>
    <w:rPr>
      <w:b/>
      <w:bCs/>
      <w:sz w:val="28"/>
      <w:szCs w:val="28"/>
    </w:rPr>
  </w:style>
  <w:style w:type="paragraph" w:customStyle="1" w:styleId="DCHelp">
    <w:name w:val="DC_Help"/>
    <w:basedOn w:val="Normal"/>
    <w:next w:val="Normal"/>
    <w:uiPriority w:val="99"/>
    <w:pPr>
      <w:keepLines/>
      <w:widowControl w:val="0"/>
      <w:spacing w:after="60" w:line="240" w:lineRule="atLeast"/>
      <w:ind w:left="720"/>
      <w:jc w:val="left"/>
    </w:pPr>
    <w:rPr>
      <w:i/>
      <w:iCs/>
      <w:color w:val="0000FF"/>
    </w:rPr>
  </w:style>
  <w:style w:type="paragraph" w:customStyle="1" w:styleId="DCTitle1">
    <w:name w:val="DC_Title 1"/>
    <w:basedOn w:val="Normal"/>
    <w:uiPriority w:val="99"/>
    <w:pPr>
      <w:jc w:val="center"/>
    </w:pPr>
    <w:rPr>
      <w:b/>
      <w:bCs/>
      <w:sz w:val="52"/>
      <w:szCs w:val="52"/>
    </w:rPr>
  </w:style>
  <w:style w:type="paragraph" w:customStyle="1" w:styleId="DCTitle3">
    <w:name w:val="DC_Title 3"/>
    <w:basedOn w:val="Normal"/>
    <w:uiPriority w:val="99"/>
    <w:pPr>
      <w:jc w:val="center"/>
    </w:pPr>
    <w:rPr>
      <w:sz w:val="40"/>
      <w:szCs w:val="40"/>
    </w:rPr>
  </w:style>
  <w:style w:type="paragraph" w:customStyle="1" w:styleId="DCTitle2">
    <w:name w:val="DC_Title 2"/>
    <w:basedOn w:val="Normal"/>
    <w:uiPriority w:val="99"/>
    <w:pPr>
      <w:jc w:val="center"/>
    </w:pPr>
    <w:rPr>
      <w:b/>
      <w:bCs/>
      <w:sz w:val="48"/>
      <w:szCs w:val="48"/>
    </w:rPr>
  </w:style>
  <w:style w:type="paragraph" w:customStyle="1" w:styleId="DCTitle4">
    <w:name w:val="DC_Title 4"/>
    <w:basedOn w:val="Normal"/>
    <w:uiPriority w:val="99"/>
    <w:pPr>
      <w:spacing w:before="240"/>
      <w:jc w:val="right"/>
      <w:outlineLvl w:val="0"/>
    </w:pPr>
    <w:rPr>
      <w:b/>
      <w:bCs/>
      <w:kern w:val="28"/>
      <w:sz w:val="24"/>
      <w:szCs w:val="24"/>
    </w:rPr>
  </w:style>
  <w:style w:type="paragraph" w:customStyle="1" w:styleId="DCHeading3">
    <w:name w:val="DC_Heading 3"/>
    <w:basedOn w:val="Heading3"/>
    <w:uiPriority w:val="99"/>
  </w:style>
  <w:style w:type="paragraph" w:customStyle="1" w:styleId="DCTOCHeading">
    <w:name w:val="DC_TOC Heading"/>
    <w:basedOn w:val="TOAHeading"/>
    <w:uiPriority w:val="99"/>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style>
  <w:style w:type="paragraph" w:customStyle="1" w:styleId="DCHeading4">
    <w:name w:val="DC_Heading 4"/>
    <w:basedOn w:val="Heading4"/>
    <w:uiPriority w:val="99"/>
  </w:style>
  <w:style w:type="character" w:styleId="Hyperlink">
    <w:name w:val="Hyperlink"/>
    <w:basedOn w:val="DefaultParagraphFont"/>
    <w:uiPriority w:val="99"/>
    <w:rPr>
      <w:color w:val="0000FF"/>
      <w:u w:val="single"/>
    </w:rPr>
  </w:style>
  <w:style w:type="paragraph" w:customStyle="1" w:styleId="DCNNH1">
    <w:name w:val="DC_NN_H1"/>
    <w:basedOn w:val="Normal"/>
    <w:next w:val="Normal"/>
    <w:uiPriority w:val="99"/>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pPr>
      <w:spacing w:before="120" w:after="120"/>
      <w:outlineLvl w:val="1"/>
    </w:pPr>
    <w:rPr>
      <w:b/>
      <w:bCs/>
      <w:sz w:val="24"/>
      <w:szCs w:val="24"/>
    </w:rPr>
  </w:style>
  <w:style w:type="paragraph" w:customStyle="1" w:styleId="DCNH1">
    <w:name w:val="DC_N_H1"/>
    <w:basedOn w:val="Normal"/>
    <w:next w:val="Normal"/>
    <w:uiPriority w:val="99"/>
    <w:pPr>
      <w:keepNext/>
      <w:pageBreakBefore/>
      <w:pBdr>
        <w:bottom w:val="single" w:sz="8" w:space="1" w:color="auto"/>
      </w:pBdr>
      <w:outlineLvl w:val="0"/>
    </w:pPr>
    <w:rPr>
      <w:b/>
      <w:bCs/>
      <w:sz w:val="28"/>
      <w:szCs w:val="28"/>
    </w:rPr>
  </w:style>
  <w:style w:type="paragraph" w:customStyle="1" w:styleId="DCNH2">
    <w:name w:val="DC_N_H2"/>
    <w:basedOn w:val="Normal"/>
    <w:uiPriority w:val="99"/>
    <w:pPr>
      <w:numPr>
        <w:ilvl w:val="1"/>
        <w:numId w:val="5"/>
      </w:numPr>
      <w:outlineLvl w:val="1"/>
    </w:pPr>
    <w:rPr>
      <w:b/>
      <w:bCs/>
      <w:sz w:val="24"/>
      <w:szCs w:val="24"/>
    </w:rPr>
  </w:style>
  <w:style w:type="paragraph" w:customStyle="1" w:styleId="DCNH4">
    <w:name w:val="DC_N_H4"/>
    <w:basedOn w:val="Normal"/>
    <w:next w:val="Normal"/>
    <w:uiPriority w:val="99"/>
    <w:pPr>
      <w:numPr>
        <w:ilvl w:val="3"/>
        <w:numId w:val="5"/>
      </w:numPr>
    </w:pPr>
  </w:style>
  <w:style w:type="paragraph" w:customStyle="1" w:styleId="DCNH3">
    <w:name w:val="DC_N_H3"/>
    <w:basedOn w:val="Normal"/>
    <w:next w:val="Normal"/>
    <w:uiPriority w:val="99"/>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3007"/>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paragraph" w:styleId="ListParagraph">
    <w:name w:val="List Paragraph"/>
    <w:basedOn w:val="Normal"/>
    <w:uiPriority w:val="34"/>
    <w:qFormat/>
    <w:rsid w:val="004B2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Verdana" w:hAnsi="Verdana" w:cs="Verdana"/>
      <w:sz w:val="20"/>
      <w:szCs w:val="20"/>
    </w:rPr>
  </w:style>
  <w:style w:type="paragraph" w:styleId="Heading1">
    <w:name w:val="heading 1"/>
    <w:basedOn w:val="Normal"/>
    <w:next w:val="Normal"/>
    <w:link w:val="Heading1Char"/>
    <w:uiPriority w:val="99"/>
    <w:qFormat/>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spacing w:before="120"/>
      <w:jc w:val="center"/>
      <w:outlineLvl w:val="4"/>
    </w:pPr>
    <w:rPr>
      <w:b/>
      <w:bCs/>
      <w:sz w:val="26"/>
      <w:szCs w:val="26"/>
    </w:rPr>
  </w:style>
  <w:style w:type="paragraph" w:styleId="Heading6">
    <w:name w:val="heading 6"/>
    <w:basedOn w:val="Normal"/>
    <w:next w:val="Normal"/>
    <w:link w:val="Heading6Char"/>
    <w:uiPriority w:val="99"/>
    <w:qFormat/>
    <w:pPr>
      <w:keepNext/>
      <w:outlineLvl w:val="5"/>
    </w:pPr>
    <w:rPr>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i/>
      <w:iCs/>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30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30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30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30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300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30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30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3007"/>
    <w:rPr>
      <w:rFonts w:asciiTheme="majorHAnsi" w:eastAsiaTheme="majorEastAsia" w:hAnsiTheme="majorHAnsi" w:cstheme="majorBidi"/>
    </w:rPr>
  </w:style>
  <w:style w:type="paragraph" w:styleId="TOC3">
    <w:name w:val="toc 3"/>
    <w:basedOn w:val="Normal"/>
    <w:next w:val="Normal"/>
    <w:autoRedefine/>
    <w:uiPriority w:val="99"/>
    <w:semiHidden/>
    <w:pPr>
      <w:tabs>
        <w:tab w:val="right" w:leader="dot" w:pos="7380"/>
      </w:tabs>
      <w:ind w:left="720" w:right="1203"/>
    </w:pPr>
    <w:rPr>
      <w:noProof/>
    </w:rPr>
  </w:style>
  <w:style w:type="paragraph" w:styleId="TOC1">
    <w:name w:val="toc 1"/>
    <w:basedOn w:val="Normal"/>
    <w:next w:val="Normal"/>
    <w:autoRedefine/>
    <w:uiPriority w:val="99"/>
    <w:semiHidden/>
    <w:pPr>
      <w:tabs>
        <w:tab w:val="left" w:pos="400"/>
        <w:tab w:val="right" w:leader="dot" w:pos="8820"/>
      </w:tabs>
    </w:pPr>
    <w:rPr>
      <w:b/>
      <w:bCs/>
      <w:caps/>
      <w:noProof/>
    </w:rPr>
  </w:style>
  <w:style w:type="paragraph" w:styleId="TOC2">
    <w:name w:val="toc 2"/>
    <w:basedOn w:val="Normal"/>
    <w:next w:val="Normal"/>
    <w:autoRedefine/>
    <w:uiPriority w:val="99"/>
    <w:semiHidden/>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563007"/>
    <w:rPr>
      <w:rFonts w:cs="Verdana"/>
      <w:sz w:val="0"/>
      <w:szCs w:val="0"/>
    </w:rPr>
  </w:style>
  <w:style w:type="paragraph" w:styleId="TOAHeading">
    <w:name w:val="toa heading"/>
    <w:basedOn w:val="Normal"/>
    <w:next w:val="Normal"/>
    <w:uiPriority w:val="99"/>
    <w:semiHidden/>
    <w:pPr>
      <w:widowControl w:val="0"/>
      <w:tabs>
        <w:tab w:val="right" w:pos="9360"/>
      </w:tabs>
      <w:suppressAutoHyphens/>
    </w:pPr>
    <w:rPr>
      <w:b/>
      <w:bCs/>
      <w:sz w:val="28"/>
      <w:szCs w:val="28"/>
    </w:rPr>
  </w:style>
  <w:style w:type="paragraph" w:customStyle="1" w:styleId="DCHelp">
    <w:name w:val="DC_Help"/>
    <w:basedOn w:val="Normal"/>
    <w:next w:val="Normal"/>
    <w:uiPriority w:val="99"/>
    <w:pPr>
      <w:keepLines/>
      <w:widowControl w:val="0"/>
      <w:spacing w:after="60" w:line="240" w:lineRule="atLeast"/>
      <w:ind w:left="720"/>
      <w:jc w:val="left"/>
    </w:pPr>
    <w:rPr>
      <w:i/>
      <w:iCs/>
      <w:color w:val="0000FF"/>
    </w:rPr>
  </w:style>
  <w:style w:type="paragraph" w:customStyle="1" w:styleId="DCTitle1">
    <w:name w:val="DC_Title 1"/>
    <w:basedOn w:val="Normal"/>
    <w:uiPriority w:val="99"/>
    <w:pPr>
      <w:jc w:val="center"/>
    </w:pPr>
    <w:rPr>
      <w:b/>
      <w:bCs/>
      <w:sz w:val="52"/>
      <w:szCs w:val="52"/>
    </w:rPr>
  </w:style>
  <w:style w:type="paragraph" w:customStyle="1" w:styleId="DCTitle3">
    <w:name w:val="DC_Title 3"/>
    <w:basedOn w:val="Normal"/>
    <w:uiPriority w:val="99"/>
    <w:pPr>
      <w:jc w:val="center"/>
    </w:pPr>
    <w:rPr>
      <w:sz w:val="40"/>
      <w:szCs w:val="40"/>
    </w:rPr>
  </w:style>
  <w:style w:type="paragraph" w:customStyle="1" w:styleId="DCTitle2">
    <w:name w:val="DC_Title 2"/>
    <w:basedOn w:val="Normal"/>
    <w:uiPriority w:val="99"/>
    <w:pPr>
      <w:jc w:val="center"/>
    </w:pPr>
    <w:rPr>
      <w:b/>
      <w:bCs/>
      <w:sz w:val="48"/>
      <w:szCs w:val="48"/>
    </w:rPr>
  </w:style>
  <w:style w:type="paragraph" w:customStyle="1" w:styleId="DCTitle4">
    <w:name w:val="DC_Title 4"/>
    <w:basedOn w:val="Normal"/>
    <w:uiPriority w:val="99"/>
    <w:pPr>
      <w:spacing w:before="240"/>
      <w:jc w:val="right"/>
      <w:outlineLvl w:val="0"/>
    </w:pPr>
    <w:rPr>
      <w:b/>
      <w:bCs/>
      <w:kern w:val="28"/>
      <w:sz w:val="24"/>
      <w:szCs w:val="24"/>
    </w:rPr>
  </w:style>
  <w:style w:type="paragraph" w:customStyle="1" w:styleId="DCHeading3">
    <w:name w:val="DC_Heading 3"/>
    <w:basedOn w:val="Heading3"/>
    <w:uiPriority w:val="99"/>
  </w:style>
  <w:style w:type="paragraph" w:customStyle="1" w:styleId="DCTOCHeading">
    <w:name w:val="DC_TOC Heading"/>
    <w:basedOn w:val="TOAHeading"/>
    <w:uiPriority w:val="99"/>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style>
  <w:style w:type="paragraph" w:customStyle="1" w:styleId="DCHeading4">
    <w:name w:val="DC_Heading 4"/>
    <w:basedOn w:val="Heading4"/>
    <w:uiPriority w:val="99"/>
  </w:style>
  <w:style w:type="character" w:styleId="Hyperlink">
    <w:name w:val="Hyperlink"/>
    <w:basedOn w:val="DefaultParagraphFont"/>
    <w:uiPriority w:val="99"/>
    <w:rPr>
      <w:color w:val="0000FF"/>
      <w:u w:val="single"/>
    </w:rPr>
  </w:style>
  <w:style w:type="paragraph" w:customStyle="1" w:styleId="DCNNH1">
    <w:name w:val="DC_NN_H1"/>
    <w:basedOn w:val="Normal"/>
    <w:next w:val="Normal"/>
    <w:uiPriority w:val="99"/>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pPr>
      <w:spacing w:before="120" w:after="120"/>
      <w:outlineLvl w:val="1"/>
    </w:pPr>
    <w:rPr>
      <w:b/>
      <w:bCs/>
      <w:sz w:val="24"/>
      <w:szCs w:val="24"/>
    </w:rPr>
  </w:style>
  <w:style w:type="paragraph" w:customStyle="1" w:styleId="DCNH1">
    <w:name w:val="DC_N_H1"/>
    <w:basedOn w:val="Normal"/>
    <w:next w:val="Normal"/>
    <w:uiPriority w:val="99"/>
    <w:pPr>
      <w:keepNext/>
      <w:pageBreakBefore/>
      <w:pBdr>
        <w:bottom w:val="single" w:sz="8" w:space="1" w:color="auto"/>
      </w:pBdr>
      <w:outlineLvl w:val="0"/>
    </w:pPr>
    <w:rPr>
      <w:b/>
      <w:bCs/>
      <w:sz w:val="28"/>
      <w:szCs w:val="28"/>
    </w:rPr>
  </w:style>
  <w:style w:type="paragraph" w:customStyle="1" w:styleId="DCNH2">
    <w:name w:val="DC_N_H2"/>
    <w:basedOn w:val="Normal"/>
    <w:uiPriority w:val="99"/>
    <w:pPr>
      <w:numPr>
        <w:ilvl w:val="1"/>
        <w:numId w:val="5"/>
      </w:numPr>
      <w:outlineLvl w:val="1"/>
    </w:pPr>
    <w:rPr>
      <w:b/>
      <w:bCs/>
      <w:sz w:val="24"/>
      <w:szCs w:val="24"/>
    </w:rPr>
  </w:style>
  <w:style w:type="paragraph" w:customStyle="1" w:styleId="DCNH4">
    <w:name w:val="DC_N_H4"/>
    <w:basedOn w:val="Normal"/>
    <w:next w:val="Normal"/>
    <w:uiPriority w:val="99"/>
    <w:pPr>
      <w:numPr>
        <w:ilvl w:val="3"/>
        <w:numId w:val="5"/>
      </w:numPr>
    </w:pPr>
  </w:style>
  <w:style w:type="paragraph" w:customStyle="1" w:styleId="DCNH3">
    <w:name w:val="DC_N_H3"/>
    <w:basedOn w:val="Normal"/>
    <w:next w:val="Normal"/>
    <w:uiPriority w:val="99"/>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3007"/>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paragraph" w:styleId="ListParagraph">
    <w:name w:val="List Paragraph"/>
    <w:basedOn w:val="Normal"/>
    <w:uiPriority w:val="34"/>
    <w:qFormat/>
    <w:rsid w:val="004B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8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helley@themc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cius\AppData\Roaming\Microsoft\Templates\TP0300030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6E34AA-5AB5-41E3-BAD7-642105C2D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TP030003055</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Facius</dc:creator>
  <cp:lastModifiedBy>VPSGITADMIN</cp:lastModifiedBy>
  <cp:revision>3</cp:revision>
  <cp:lastPrinted>2012-01-18T17:11:00Z</cp:lastPrinted>
  <dcterms:created xsi:type="dcterms:W3CDTF">2012-08-28T15:15:00Z</dcterms:created>
  <dcterms:modified xsi:type="dcterms:W3CDTF">2012-10-10T13:06:00Z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TC030003055</vt:lpwstr>
  </property>
</Properties>
</file>